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D56AE" w14:textId="2B8E9E20" w:rsidR="00A2660A" w:rsidRPr="003F0DC7" w:rsidRDefault="00A56F26" w:rsidP="003F0DC7">
      <w:pPr>
        <w:widowControl w:val="0"/>
        <w:pBdr>
          <w:top w:val="nil"/>
          <w:left w:val="nil"/>
          <w:bottom w:val="nil"/>
          <w:right w:val="nil"/>
          <w:between w:val="nil"/>
        </w:pBdr>
        <w:shd w:val="clear" w:color="auto" w:fill="FFFFFF"/>
        <w:spacing w:before="100" w:beforeAutospacing="1" w:after="0" w:afterAutospacing="1" w:line="276" w:lineRule="auto"/>
        <w:jc w:val="center"/>
        <w:rPr>
          <w:rFonts w:asciiTheme="minorHAnsi" w:hAnsiTheme="minorHAnsi" w:cstheme="minorHAnsi"/>
          <w:b/>
          <w:color w:val="000000"/>
          <w:sz w:val="28"/>
          <w:szCs w:val="20"/>
        </w:rPr>
      </w:pPr>
      <w:r>
        <w:rPr>
          <w:rFonts w:asciiTheme="minorHAnsi" w:hAnsiTheme="minorHAnsi" w:cstheme="minorHAnsi"/>
          <w:b/>
          <w:color w:val="000000"/>
          <w:sz w:val="28"/>
          <w:szCs w:val="20"/>
        </w:rPr>
        <w:t>“</w:t>
      </w:r>
      <w:r w:rsidR="00456FF3">
        <w:rPr>
          <w:rFonts w:asciiTheme="minorHAnsi" w:hAnsiTheme="minorHAnsi" w:cstheme="minorHAnsi"/>
          <w:b/>
          <w:color w:val="000000"/>
          <w:sz w:val="28"/>
          <w:szCs w:val="20"/>
        </w:rPr>
        <w:t>Vendesi casa d’artista</w:t>
      </w:r>
      <w:r>
        <w:rPr>
          <w:rFonts w:asciiTheme="minorHAnsi" w:hAnsiTheme="minorHAnsi" w:cstheme="minorHAnsi"/>
          <w:b/>
          <w:color w:val="000000"/>
          <w:sz w:val="28"/>
          <w:szCs w:val="20"/>
        </w:rPr>
        <w:t>”</w:t>
      </w:r>
      <w:r w:rsidR="003F0DC7" w:rsidRPr="003F0DC7">
        <w:rPr>
          <w:rFonts w:asciiTheme="minorHAnsi" w:hAnsiTheme="minorHAnsi" w:cstheme="minorHAnsi"/>
          <w:b/>
          <w:color w:val="000000"/>
          <w:sz w:val="28"/>
          <w:szCs w:val="20"/>
        </w:rPr>
        <w:t xml:space="preserve"> alla </w:t>
      </w:r>
      <w:proofErr w:type="spellStart"/>
      <w:r w:rsidR="003F0DC7" w:rsidRPr="003F0DC7">
        <w:rPr>
          <w:rFonts w:asciiTheme="minorHAnsi" w:hAnsiTheme="minorHAnsi" w:cstheme="minorHAnsi"/>
          <w:b/>
          <w:color w:val="000000"/>
          <w:sz w:val="28"/>
          <w:szCs w:val="20"/>
        </w:rPr>
        <w:t>Biblio</w:t>
      </w:r>
      <w:proofErr w:type="spellEnd"/>
      <w:r w:rsidR="003F0DC7" w:rsidRPr="003F0DC7">
        <w:rPr>
          <w:rFonts w:asciiTheme="minorHAnsi" w:hAnsiTheme="minorHAnsi" w:cstheme="minorHAnsi"/>
          <w:b/>
          <w:color w:val="000000"/>
          <w:sz w:val="28"/>
          <w:szCs w:val="20"/>
        </w:rPr>
        <w:t xml:space="preserve"> Agorà</w:t>
      </w:r>
    </w:p>
    <w:p w14:paraId="3E2BEE9B" w14:textId="71687021" w:rsidR="003F0DC7" w:rsidRDefault="004301E4" w:rsidP="007F7645">
      <w:pPr>
        <w:widowControl w:val="0"/>
        <w:pBdr>
          <w:top w:val="nil"/>
          <w:left w:val="nil"/>
          <w:bottom w:val="nil"/>
          <w:right w:val="nil"/>
          <w:between w:val="nil"/>
        </w:pBdr>
        <w:shd w:val="clear" w:color="auto" w:fill="FFFFFF"/>
        <w:spacing w:after="0" w:afterAutospacing="1" w:line="240" w:lineRule="auto"/>
        <w:jc w:val="center"/>
        <w:rPr>
          <w:i/>
          <w:sz w:val="24"/>
        </w:rPr>
      </w:pPr>
      <w:proofErr w:type="spellStart"/>
      <w:r>
        <w:rPr>
          <w:i/>
          <w:sz w:val="24"/>
        </w:rPr>
        <w:t>Ericavale</w:t>
      </w:r>
      <w:proofErr w:type="spellEnd"/>
      <w:r>
        <w:rPr>
          <w:i/>
          <w:sz w:val="24"/>
        </w:rPr>
        <w:t xml:space="preserve"> Morello per l</w:t>
      </w:r>
      <w:r w:rsidR="00456FF3">
        <w:rPr>
          <w:i/>
          <w:sz w:val="24"/>
        </w:rPr>
        <w:t xml:space="preserve">a </w:t>
      </w:r>
      <w:r w:rsidR="00A543B1">
        <w:rPr>
          <w:i/>
          <w:sz w:val="24"/>
        </w:rPr>
        <w:t xml:space="preserve">Casa Editrice </w:t>
      </w:r>
      <w:proofErr w:type="spellStart"/>
      <w:r w:rsidR="00A543B1">
        <w:rPr>
          <w:i/>
          <w:sz w:val="24"/>
        </w:rPr>
        <w:t>Camelozampa</w:t>
      </w:r>
      <w:proofErr w:type="spellEnd"/>
      <w:r w:rsidR="00A543B1">
        <w:rPr>
          <w:i/>
          <w:sz w:val="24"/>
        </w:rPr>
        <w:t xml:space="preserve"> </w:t>
      </w:r>
      <w:r w:rsidR="00A56F26">
        <w:rPr>
          <w:i/>
          <w:sz w:val="24"/>
        </w:rPr>
        <w:t>presenta</w:t>
      </w:r>
      <w:r w:rsidR="003F0DC7">
        <w:rPr>
          <w:i/>
          <w:sz w:val="24"/>
        </w:rPr>
        <w:t xml:space="preserve"> </w:t>
      </w:r>
      <w:r w:rsidR="00456FF3">
        <w:rPr>
          <w:i/>
          <w:sz w:val="24"/>
        </w:rPr>
        <w:t xml:space="preserve">un’originale introduzione all’arte </w:t>
      </w:r>
      <w:r w:rsidR="007F7645">
        <w:rPr>
          <w:i/>
          <w:sz w:val="24"/>
        </w:rPr>
        <w:t>presso il</w:t>
      </w:r>
      <w:r w:rsidR="003F0DC7">
        <w:rPr>
          <w:i/>
          <w:sz w:val="24"/>
        </w:rPr>
        <w:t xml:space="preserve"> Polo Multifunzionale di Luserna San Giovanni</w:t>
      </w:r>
    </w:p>
    <w:p w14:paraId="1F6C41BA" w14:textId="142DEFF1" w:rsidR="003F0DC7" w:rsidRPr="001A7F9C" w:rsidRDefault="003F0DC7" w:rsidP="003F0DC7">
      <w:pPr>
        <w:widowControl w:val="0"/>
        <w:pBdr>
          <w:top w:val="nil"/>
          <w:left w:val="nil"/>
          <w:bottom w:val="nil"/>
          <w:right w:val="nil"/>
          <w:between w:val="nil"/>
        </w:pBdr>
        <w:spacing w:after="0" w:line="276" w:lineRule="auto"/>
        <w:jc w:val="both"/>
        <w:rPr>
          <w:i/>
          <w:sz w:val="24"/>
        </w:rPr>
      </w:pPr>
      <w:r>
        <w:rPr>
          <w:i/>
          <w:sz w:val="24"/>
        </w:rPr>
        <w:t xml:space="preserve">Luserna S.G., </w:t>
      </w:r>
      <w:r w:rsidR="00456FF3">
        <w:rPr>
          <w:i/>
          <w:sz w:val="24"/>
        </w:rPr>
        <w:t>settembre</w:t>
      </w:r>
      <w:r>
        <w:rPr>
          <w:i/>
          <w:sz w:val="24"/>
        </w:rPr>
        <w:t xml:space="preserve"> 2023 </w:t>
      </w:r>
      <w:r w:rsidR="001A7F9C">
        <w:rPr>
          <w:i/>
          <w:sz w:val="24"/>
        </w:rPr>
        <w:t>–</w:t>
      </w:r>
      <w:r>
        <w:rPr>
          <w:i/>
          <w:sz w:val="24"/>
        </w:rPr>
        <w:t xml:space="preserve"> </w:t>
      </w:r>
      <w:r w:rsidR="004301E4">
        <w:rPr>
          <w:sz w:val="24"/>
          <w:szCs w:val="24"/>
        </w:rPr>
        <w:t>Due insoliti incontri</w:t>
      </w:r>
      <w:r w:rsidR="001A7F9C">
        <w:rPr>
          <w:sz w:val="24"/>
          <w:szCs w:val="24"/>
        </w:rPr>
        <w:t xml:space="preserve"> </w:t>
      </w:r>
      <w:r w:rsidR="004301E4">
        <w:rPr>
          <w:sz w:val="24"/>
          <w:szCs w:val="24"/>
        </w:rPr>
        <w:t>dedicati all’arte, con</w:t>
      </w:r>
      <w:r w:rsidR="001A7F9C">
        <w:rPr>
          <w:sz w:val="24"/>
          <w:szCs w:val="24"/>
        </w:rPr>
        <w:t xml:space="preserve"> </w:t>
      </w:r>
      <w:r w:rsidR="004301E4">
        <w:rPr>
          <w:sz w:val="24"/>
          <w:szCs w:val="24"/>
        </w:rPr>
        <w:t xml:space="preserve">il </w:t>
      </w:r>
      <w:r w:rsidR="009911B2">
        <w:rPr>
          <w:sz w:val="24"/>
          <w:szCs w:val="24"/>
        </w:rPr>
        <w:t>libro “</w:t>
      </w:r>
      <w:r w:rsidR="00456FF3">
        <w:rPr>
          <w:sz w:val="24"/>
          <w:szCs w:val="24"/>
        </w:rPr>
        <w:t>Vendesi casa d’artista</w:t>
      </w:r>
      <w:r w:rsidR="009911B2">
        <w:rPr>
          <w:sz w:val="24"/>
          <w:szCs w:val="24"/>
        </w:rPr>
        <w:t xml:space="preserve">” </w:t>
      </w:r>
      <w:r w:rsidRPr="003F0DC7">
        <w:rPr>
          <w:sz w:val="24"/>
          <w:szCs w:val="24"/>
        </w:rPr>
        <w:t xml:space="preserve">di </w:t>
      </w:r>
      <w:proofErr w:type="spellStart"/>
      <w:r w:rsidR="00456FF3">
        <w:rPr>
          <w:sz w:val="24"/>
        </w:rPr>
        <w:t>Ericavale</w:t>
      </w:r>
      <w:proofErr w:type="spellEnd"/>
      <w:r w:rsidR="00456FF3">
        <w:rPr>
          <w:sz w:val="24"/>
        </w:rPr>
        <w:t xml:space="preserve"> Morello,</w:t>
      </w:r>
      <w:r>
        <w:rPr>
          <w:sz w:val="24"/>
          <w:szCs w:val="24"/>
        </w:rPr>
        <w:t xml:space="preserve"> </w:t>
      </w:r>
      <w:r w:rsidRPr="00480C11">
        <w:rPr>
          <w:sz w:val="24"/>
          <w:szCs w:val="24"/>
        </w:rPr>
        <w:t>organizzat</w:t>
      </w:r>
      <w:r w:rsidR="004301E4">
        <w:rPr>
          <w:sz w:val="24"/>
          <w:szCs w:val="24"/>
        </w:rPr>
        <w:t>i</w:t>
      </w:r>
      <w:r w:rsidRPr="00480C11">
        <w:rPr>
          <w:sz w:val="24"/>
          <w:szCs w:val="24"/>
        </w:rPr>
        <w:t xml:space="preserve"> dalla </w:t>
      </w:r>
      <w:proofErr w:type="spellStart"/>
      <w:r w:rsidRPr="00480C11">
        <w:rPr>
          <w:b/>
          <w:sz w:val="24"/>
          <w:szCs w:val="24"/>
        </w:rPr>
        <w:t>Biblio</w:t>
      </w:r>
      <w:proofErr w:type="spellEnd"/>
      <w:r w:rsidRPr="00480C11">
        <w:rPr>
          <w:b/>
          <w:sz w:val="24"/>
          <w:szCs w:val="24"/>
        </w:rPr>
        <w:t xml:space="preserve"> Agorà</w:t>
      </w:r>
      <w:r w:rsidRPr="00480C11">
        <w:rPr>
          <w:sz w:val="24"/>
          <w:szCs w:val="24"/>
        </w:rPr>
        <w:t xml:space="preserve">, </w:t>
      </w:r>
      <w:r>
        <w:rPr>
          <w:sz w:val="24"/>
          <w:szCs w:val="24"/>
        </w:rPr>
        <w:t xml:space="preserve">nuovo </w:t>
      </w:r>
      <w:r w:rsidRPr="00480C11">
        <w:rPr>
          <w:sz w:val="24"/>
          <w:szCs w:val="24"/>
        </w:rPr>
        <w:t xml:space="preserve">Polo Multifunzionale del Comune di Luserna San Giovanni (TO), gestito </w:t>
      </w:r>
      <w:r w:rsidR="00393526">
        <w:rPr>
          <w:sz w:val="24"/>
          <w:szCs w:val="24"/>
        </w:rPr>
        <w:t>dalla</w:t>
      </w:r>
      <w:r w:rsidRPr="00480C11">
        <w:rPr>
          <w:sz w:val="24"/>
          <w:szCs w:val="24"/>
        </w:rPr>
        <w:t xml:space="preserve"> </w:t>
      </w:r>
      <w:r w:rsidR="00393526">
        <w:rPr>
          <w:b/>
          <w:sz w:val="24"/>
          <w:szCs w:val="24"/>
        </w:rPr>
        <w:t>Diaconia Valdese - CSD</w:t>
      </w:r>
      <w:r w:rsidRPr="00480C11">
        <w:rPr>
          <w:sz w:val="24"/>
          <w:szCs w:val="24"/>
        </w:rPr>
        <w:t xml:space="preserve"> insieme al </w:t>
      </w:r>
      <w:r w:rsidRPr="00480C11">
        <w:rPr>
          <w:b/>
          <w:sz w:val="24"/>
          <w:szCs w:val="24"/>
        </w:rPr>
        <w:t>Consorzio</w:t>
      </w:r>
      <w:r w:rsidRPr="00480C11">
        <w:rPr>
          <w:rFonts w:ascii="Cambria Math" w:eastAsia="Cambria Math" w:hAnsi="Cambria Math" w:cs="Cambria Math"/>
          <w:b/>
          <w:sz w:val="24"/>
          <w:szCs w:val="24"/>
        </w:rPr>
        <w:t xml:space="preserve"> </w:t>
      </w:r>
      <w:r w:rsidRPr="00480C11">
        <w:rPr>
          <w:b/>
          <w:sz w:val="24"/>
          <w:szCs w:val="24"/>
        </w:rPr>
        <w:t xml:space="preserve">Idea Agenzia per </w:t>
      </w:r>
      <w:r w:rsidR="001A7F9C">
        <w:rPr>
          <w:b/>
          <w:sz w:val="24"/>
          <w:szCs w:val="24"/>
        </w:rPr>
        <w:t xml:space="preserve">il Lavoro – Società Cooperativa. </w:t>
      </w:r>
      <w:r w:rsidR="001A7F9C" w:rsidRPr="001A7F9C">
        <w:rPr>
          <w:b/>
          <w:sz w:val="24"/>
          <w:szCs w:val="24"/>
        </w:rPr>
        <w:t>Venerdì 29 settembre alle ore 20.30</w:t>
      </w:r>
      <w:r w:rsidR="001A7F9C" w:rsidRPr="001A7F9C">
        <w:rPr>
          <w:sz w:val="24"/>
          <w:szCs w:val="24"/>
        </w:rPr>
        <w:t xml:space="preserve"> </w:t>
      </w:r>
      <w:r w:rsidR="004301E4">
        <w:rPr>
          <w:sz w:val="24"/>
          <w:szCs w:val="24"/>
        </w:rPr>
        <w:t>un      appuntamento laboratoriale e giocoso dedicato a</w:t>
      </w:r>
      <w:r w:rsidR="001A7F9C" w:rsidRPr="001A7F9C">
        <w:rPr>
          <w:sz w:val="24"/>
          <w:szCs w:val="24"/>
        </w:rPr>
        <w:t xml:space="preserve">i ragazzi e </w:t>
      </w:r>
      <w:r w:rsidR="004301E4">
        <w:rPr>
          <w:sz w:val="24"/>
          <w:szCs w:val="24"/>
        </w:rPr>
        <w:t>al</w:t>
      </w:r>
      <w:r w:rsidR="001A7F9C" w:rsidRPr="001A7F9C">
        <w:rPr>
          <w:sz w:val="24"/>
          <w:szCs w:val="24"/>
        </w:rPr>
        <w:t>le ragazze dagli 11 anni in poi</w:t>
      </w:r>
      <w:r w:rsidR="001A7F9C">
        <w:rPr>
          <w:sz w:val="24"/>
          <w:szCs w:val="24"/>
        </w:rPr>
        <w:t xml:space="preserve"> mentre </w:t>
      </w:r>
      <w:r w:rsidR="001A7F9C" w:rsidRPr="001A7F9C">
        <w:rPr>
          <w:b/>
          <w:sz w:val="24"/>
          <w:szCs w:val="24"/>
        </w:rPr>
        <w:t>sabato 30 settembre</w:t>
      </w:r>
      <w:r w:rsidR="004301E4">
        <w:rPr>
          <w:b/>
          <w:sz w:val="24"/>
          <w:szCs w:val="24"/>
        </w:rPr>
        <w:t>,</w:t>
      </w:r>
      <w:r w:rsidR="001A7F9C" w:rsidRPr="001A7F9C">
        <w:rPr>
          <w:b/>
          <w:sz w:val="24"/>
          <w:szCs w:val="24"/>
        </w:rPr>
        <w:t xml:space="preserve"> dalle 10.00 alle 11.30</w:t>
      </w:r>
      <w:r w:rsidR="004301E4">
        <w:rPr>
          <w:b/>
          <w:sz w:val="24"/>
          <w:szCs w:val="24"/>
        </w:rPr>
        <w:t>,</w:t>
      </w:r>
      <w:r w:rsidR="001A7F9C">
        <w:rPr>
          <w:sz w:val="24"/>
          <w:szCs w:val="24"/>
        </w:rPr>
        <w:t xml:space="preserve"> </w:t>
      </w:r>
      <w:r w:rsidR="004301E4">
        <w:rPr>
          <w:sz w:val="24"/>
          <w:szCs w:val="24"/>
        </w:rPr>
        <w:t>l’autrice coinvolgerà in maniera ludica e interattiva bambini e bambine dai 6 anni in su con le loro</w:t>
      </w:r>
      <w:r w:rsidR="001A7F9C">
        <w:rPr>
          <w:sz w:val="24"/>
          <w:szCs w:val="24"/>
        </w:rPr>
        <w:t xml:space="preserve"> famiglie.</w:t>
      </w:r>
    </w:p>
    <w:p w14:paraId="70777A76" w14:textId="76353F61" w:rsidR="003F0DC7" w:rsidRDefault="003F0DC7" w:rsidP="003F0DC7">
      <w:pPr>
        <w:widowControl w:val="0"/>
        <w:pBdr>
          <w:top w:val="nil"/>
          <w:left w:val="nil"/>
          <w:bottom w:val="nil"/>
          <w:right w:val="nil"/>
          <w:between w:val="nil"/>
        </w:pBdr>
        <w:spacing w:after="0" w:line="276" w:lineRule="auto"/>
        <w:jc w:val="both"/>
        <w:rPr>
          <w:b/>
          <w:sz w:val="24"/>
          <w:szCs w:val="24"/>
        </w:rPr>
      </w:pPr>
    </w:p>
    <w:p w14:paraId="73CD5C7A" w14:textId="22D44C68" w:rsidR="00456FF3" w:rsidRPr="00456FF3" w:rsidRDefault="00456FF3" w:rsidP="003F0DC7">
      <w:pPr>
        <w:widowControl w:val="0"/>
        <w:pBdr>
          <w:top w:val="nil"/>
          <w:left w:val="nil"/>
          <w:bottom w:val="nil"/>
          <w:right w:val="nil"/>
          <w:between w:val="nil"/>
        </w:pBdr>
        <w:spacing w:after="0" w:line="276" w:lineRule="auto"/>
        <w:jc w:val="both"/>
        <w:rPr>
          <w:sz w:val="24"/>
          <w:szCs w:val="24"/>
        </w:rPr>
      </w:pPr>
      <w:r w:rsidRPr="00456FF3">
        <w:rPr>
          <w:sz w:val="24"/>
          <w:szCs w:val="24"/>
        </w:rPr>
        <w:t xml:space="preserve">Come potrebbe presentarsi il catalogo di un’agenzia immobiliare… specializzata in case di celebri artisti? </w:t>
      </w:r>
      <w:proofErr w:type="spellStart"/>
      <w:r w:rsidRPr="00456FF3">
        <w:rPr>
          <w:sz w:val="24"/>
          <w:szCs w:val="24"/>
        </w:rPr>
        <w:t>Ericavale</w:t>
      </w:r>
      <w:proofErr w:type="spellEnd"/>
      <w:r w:rsidRPr="00456FF3">
        <w:rPr>
          <w:sz w:val="24"/>
          <w:szCs w:val="24"/>
        </w:rPr>
        <w:t xml:space="preserve"> Morello, docente di Arte e immagine e talentuosa illustratrice, ci guida in un gioco esilarante e affascinante alla scoperta di 25 case appartenute a nomi eccellenti. Un vero e proprio viaggio nell’arte attraverso le case, che diventa un gioco a scoprire a chi siano appartenute queste prestigiose dimore.</w:t>
      </w:r>
    </w:p>
    <w:p w14:paraId="755CE8D4" w14:textId="77777777" w:rsidR="00456FF3" w:rsidRPr="00456FF3" w:rsidRDefault="00456FF3" w:rsidP="00456FF3">
      <w:pPr>
        <w:pStyle w:val="NormaleWeb"/>
        <w:shd w:val="clear" w:color="auto" w:fill="FFFFFF"/>
        <w:spacing w:before="0" w:beforeAutospacing="0" w:after="0" w:afterAutospacing="0" w:line="276" w:lineRule="auto"/>
        <w:rPr>
          <w:rFonts w:ascii="Calibri" w:eastAsia="Calibri" w:hAnsi="Calibri" w:cs="Calibri"/>
        </w:rPr>
      </w:pPr>
      <w:r w:rsidRPr="00456FF3">
        <w:rPr>
          <w:rFonts w:ascii="Calibri" w:eastAsia="Calibri" w:hAnsi="Calibri" w:cs="Calibri"/>
        </w:rPr>
        <w:t xml:space="preserve">Vendesi casa d’artista, ideato, scritto e illustrato da </w:t>
      </w:r>
      <w:proofErr w:type="spellStart"/>
      <w:r w:rsidRPr="00456FF3">
        <w:rPr>
          <w:rFonts w:ascii="Calibri" w:eastAsia="Calibri" w:hAnsi="Calibri" w:cs="Calibri"/>
        </w:rPr>
        <w:t>Ericavale</w:t>
      </w:r>
      <w:proofErr w:type="spellEnd"/>
      <w:r w:rsidRPr="00456FF3">
        <w:rPr>
          <w:rFonts w:ascii="Calibri" w:eastAsia="Calibri" w:hAnsi="Calibri" w:cs="Calibri"/>
        </w:rPr>
        <w:t xml:space="preserve"> Morello, è un originalissimo viaggio nell’arte attraverso le case: 25 dimore, appartenute ad altrettanti celebri artisti. Un albo spettacolare per la bellezza visiva, la mole di riferimenti e citazioni, i testi brillanti e arguti. </w:t>
      </w:r>
    </w:p>
    <w:p w14:paraId="085CFF6F" w14:textId="77777777" w:rsidR="00456FF3" w:rsidRPr="00456FF3" w:rsidRDefault="00456FF3" w:rsidP="00456FF3">
      <w:pPr>
        <w:pStyle w:val="NormaleWeb"/>
        <w:shd w:val="clear" w:color="auto" w:fill="FFFFFF"/>
        <w:spacing w:before="0" w:beforeAutospacing="0" w:after="0" w:afterAutospacing="0" w:line="276" w:lineRule="auto"/>
        <w:rPr>
          <w:rFonts w:ascii="Calibri" w:eastAsia="Calibri" w:hAnsi="Calibri" w:cs="Calibri"/>
        </w:rPr>
      </w:pPr>
      <w:r w:rsidRPr="00456FF3">
        <w:rPr>
          <w:rFonts w:ascii="Calibri" w:eastAsia="Calibri" w:hAnsi="Calibri" w:cs="Calibri"/>
        </w:rPr>
        <w:t>Il gioco è quello di sfogliare il catalogo di questa particolare agenzia immobiliare, a cui ha dato una veste calzante il progetto grafico di Massimo Pastore. Ogni doppia pagina presenta la grande illustrazione di una casa in vendita, il relativo annuncio immobiliare e alcune immagini degli interni.</w:t>
      </w:r>
    </w:p>
    <w:p w14:paraId="72C006E2" w14:textId="77777777" w:rsidR="00456FF3" w:rsidRPr="00456FF3" w:rsidRDefault="00456FF3" w:rsidP="00456FF3">
      <w:pPr>
        <w:pStyle w:val="NormaleWeb"/>
        <w:shd w:val="clear" w:color="auto" w:fill="FFFFFF"/>
        <w:spacing w:before="0" w:beforeAutospacing="0" w:after="0" w:afterAutospacing="0" w:line="276" w:lineRule="auto"/>
        <w:rPr>
          <w:rFonts w:ascii="Calibri" w:eastAsia="Calibri" w:hAnsi="Calibri" w:cs="Calibri"/>
        </w:rPr>
      </w:pPr>
    </w:p>
    <w:p w14:paraId="4BD509D5" w14:textId="77777777" w:rsidR="00456FF3" w:rsidRPr="00456FF3" w:rsidRDefault="00456FF3" w:rsidP="00456FF3">
      <w:pPr>
        <w:pStyle w:val="NormaleWeb"/>
        <w:shd w:val="clear" w:color="auto" w:fill="FFFFFF"/>
        <w:spacing w:before="0" w:beforeAutospacing="0" w:after="0" w:afterAutospacing="0" w:line="276" w:lineRule="auto"/>
        <w:rPr>
          <w:rFonts w:ascii="Calibri" w:eastAsia="Calibri" w:hAnsi="Calibri" w:cs="Calibri"/>
        </w:rPr>
      </w:pPr>
      <w:r w:rsidRPr="00456FF3">
        <w:rPr>
          <w:rFonts w:ascii="Calibri" w:eastAsia="Calibri" w:hAnsi="Calibri" w:cs="Calibri"/>
        </w:rPr>
        <w:t xml:space="preserve">Dietro questa finzione c’è un poderoso lavoro di ricerca svolto da </w:t>
      </w:r>
      <w:proofErr w:type="spellStart"/>
      <w:r w:rsidRPr="00456FF3">
        <w:rPr>
          <w:rFonts w:ascii="Calibri" w:eastAsia="Calibri" w:hAnsi="Calibri" w:cs="Calibri"/>
        </w:rPr>
        <w:t>Ericavale</w:t>
      </w:r>
      <w:proofErr w:type="spellEnd"/>
      <w:r w:rsidRPr="00456FF3">
        <w:rPr>
          <w:rFonts w:ascii="Calibri" w:eastAsia="Calibri" w:hAnsi="Calibri" w:cs="Calibri"/>
        </w:rPr>
        <w:t xml:space="preserve"> Morello sulle case di questi celebri artisti, molte delle quali sono tuttora visitabili come case-museo. I testi dei suoi annunci immobiliari, dietro la parodia del linguaggio delle immobiliari e le spassosissime uscite umoristiche, sono una miniera di riferimenti alle vite degli artisti, tutti accurati e verificati. Anche nelle illustrazioni delle varie dimore, magnifiche tavole dai colori brillanti e piene di trovate geniali e dettagli curiosi, nulla è casuale e i riferimenti sono molteplici.</w:t>
      </w:r>
    </w:p>
    <w:p w14:paraId="46E7026D" w14:textId="77777777" w:rsidR="00456FF3" w:rsidRPr="00456FF3" w:rsidRDefault="00456FF3" w:rsidP="00456FF3">
      <w:pPr>
        <w:pStyle w:val="NormaleWeb"/>
        <w:shd w:val="clear" w:color="auto" w:fill="FFFFFF"/>
        <w:spacing w:before="0" w:beforeAutospacing="0" w:after="0" w:afterAutospacing="0" w:line="276" w:lineRule="auto"/>
        <w:rPr>
          <w:rFonts w:ascii="Calibri" w:eastAsia="Calibri" w:hAnsi="Calibri" w:cs="Calibri"/>
        </w:rPr>
      </w:pPr>
    </w:p>
    <w:p w14:paraId="45840913" w14:textId="0A1F9B79" w:rsidR="00456FF3" w:rsidRDefault="00456FF3" w:rsidP="004301E4">
      <w:pPr>
        <w:pStyle w:val="NormaleWeb"/>
        <w:shd w:val="clear" w:color="auto" w:fill="FFFFFF"/>
        <w:spacing w:before="0" w:beforeAutospacing="0" w:after="0" w:afterAutospacing="0" w:line="276" w:lineRule="auto"/>
        <w:rPr>
          <w:rFonts w:ascii="Calibri" w:eastAsia="Calibri" w:hAnsi="Calibri" w:cs="Calibri"/>
        </w:rPr>
      </w:pPr>
      <w:r w:rsidRPr="00456FF3">
        <w:rPr>
          <w:rFonts w:ascii="Calibri" w:eastAsia="Calibri" w:hAnsi="Calibri" w:cs="Calibri"/>
        </w:rPr>
        <w:t xml:space="preserve">Il gioco, per chi sfoglierà questo albo, sarà indovinare a chi appartiene ciascuna delle case in vendita, grazie appunto ai molti riferimenti disseminati tra testi e illustrazioni (un indizio si trova anche nel codice di ciascun annuncio immobiliare…). Alla fine dell’albo troviamo le “chiavi”, ovvero le soluzioni, sotto forma appunto delle chiavi per ogni casa, anch’esse nello stile di ciascun artista, </w:t>
      </w:r>
      <w:r w:rsidRPr="00456FF3">
        <w:rPr>
          <w:rFonts w:ascii="Calibri" w:eastAsia="Calibri" w:hAnsi="Calibri" w:cs="Calibri"/>
        </w:rPr>
        <w:lastRenderedPageBreak/>
        <w:t xml:space="preserve">accompagnate da una breve nota biografica. Una insolita introduzione all’arte, che si può godere in autonomia, grandi e bambini, ma è anche un prezioso strumento per gli insegnanti per approfondimenti e percorsi didattici originali. </w:t>
      </w:r>
    </w:p>
    <w:p w14:paraId="799C2A59" w14:textId="77119DC7" w:rsidR="005C3268" w:rsidRDefault="005C3268" w:rsidP="004301E4">
      <w:pPr>
        <w:pStyle w:val="NormaleWeb"/>
        <w:shd w:val="clear" w:color="auto" w:fill="FFFFFF"/>
        <w:spacing w:before="0" w:beforeAutospacing="0" w:after="0" w:afterAutospacing="0" w:line="276" w:lineRule="auto"/>
        <w:rPr>
          <w:rFonts w:ascii="Calibri" w:eastAsia="Calibri" w:hAnsi="Calibri" w:cs="Calibri"/>
        </w:rPr>
      </w:pPr>
    </w:p>
    <w:p w14:paraId="79DEC876" w14:textId="656273BE" w:rsidR="005C3268" w:rsidRPr="004301E4" w:rsidRDefault="005C3268" w:rsidP="004301E4">
      <w:pPr>
        <w:pStyle w:val="NormaleWeb"/>
        <w:shd w:val="clear" w:color="auto" w:fill="FFFFFF"/>
        <w:spacing w:before="0" w:beforeAutospacing="0" w:after="0" w:afterAutospacing="0" w:line="276" w:lineRule="auto"/>
        <w:rPr>
          <w:rFonts w:ascii="Calibri" w:eastAsia="Calibri" w:hAnsi="Calibri" w:cs="Calibri"/>
        </w:rPr>
      </w:pPr>
      <w:r>
        <w:rPr>
          <w:rFonts w:ascii="Calibri" w:eastAsia="Calibri" w:hAnsi="Calibri" w:cs="Calibri"/>
        </w:rPr>
        <w:t xml:space="preserve">“Vendesi casa d’artista” fa parte della collana Le Sinapsi di </w:t>
      </w:r>
      <w:proofErr w:type="spellStart"/>
      <w:r>
        <w:rPr>
          <w:rFonts w:ascii="Calibri" w:eastAsia="Calibri" w:hAnsi="Calibri" w:cs="Calibri"/>
        </w:rPr>
        <w:t>Camelozampa</w:t>
      </w:r>
      <w:proofErr w:type="spellEnd"/>
      <w:r>
        <w:rPr>
          <w:rFonts w:ascii="Calibri" w:eastAsia="Calibri" w:hAnsi="Calibri" w:cs="Calibri"/>
        </w:rPr>
        <w:t xml:space="preserve"> Editore, una curiosa collana di divulgazione scientifica illustrata.</w:t>
      </w:r>
      <w:bookmarkStart w:id="0" w:name="_GoBack"/>
      <w:bookmarkEnd w:id="0"/>
    </w:p>
    <w:p w14:paraId="64E9C2A0" w14:textId="06F7631F" w:rsidR="00836E17" w:rsidRDefault="00A56F26" w:rsidP="003F0DC7">
      <w:pPr>
        <w:widowControl w:val="0"/>
        <w:pBdr>
          <w:top w:val="nil"/>
          <w:left w:val="nil"/>
          <w:bottom w:val="nil"/>
          <w:right w:val="nil"/>
          <w:between w:val="nil"/>
        </w:pBdr>
        <w:shd w:val="clear" w:color="auto" w:fill="FFFFFF"/>
        <w:spacing w:before="100" w:beforeAutospacing="1" w:after="0" w:afterAutospacing="1" w:line="276" w:lineRule="auto"/>
        <w:jc w:val="both"/>
        <w:rPr>
          <w:rFonts w:asciiTheme="minorHAnsi" w:hAnsiTheme="minorHAnsi" w:cstheme="minorHAnsi"/>
          <w:iCs/>
          <w:sz w:val="24"/>
          <w:szCs w:val="24"/>
        </w:rPr>
      </w:pPr>
      <w:r>
        <w:rPr>
          <w:sz w:val="24"/>
          <w:szCs w:val="24"/>
        </w:rPr>
        <w:t>La presentazione si terrà</w:t>
      </w:r>
      <w:r w:rsidR="007F7645" w:rsidRPr="00A56F26">
        <w:rPr>
          <w:sz w:val="24"/>
          <w:szCs w:val="24"/>
        </w:rPr>
        <w:t xml:space="preserve"> nella sala conferenze della </w:t>
      </w:r>
      <w:proofErr w:type="spellStart"/>
      <w:r w:rsidR="007F7645" w:rsidRPr="00A56F26">
        <w:rPr>
          <w:sz w:val="24"/>
          <w:szCs w:val="24"/>
        </w:rPr>
        <w:t>Biblio</w:t>
      </w:r>
      <w:proofErr w:type="spellEnd"/>
      <w:r w:rsidR="007F7645" w:rsidRPr="00A56F26">
        <w:rPr>
          <w:sz w:val="24"/>
          <w:szCs w:val="24"/>
        </w:rPr>
        <w:t xml:space="preserve"> Agorà con accesso dall’ingresso principale della</w:t>
      </w:r>
      <w:r w:rsidR="007F7645">
        <w:rPr>
          <w:rFonts w:asciiTheme="minorHAnsi" w:hAnsiTheme="minorHAnsi" w:cstheme="minorHAnsi"/>
          <w:sz w:val="24"/>
          <w:szCs w:val="24"/>
        </w:rPr>
        <w:t xml:space="preserve"> Biblioteca (Via Ex Deportati e Internati 22).</w:t>
      </w:r>
      <w:r w:rsidR="00EE5B53">
        <w:rPr>
          <w:rFonts w:asciiTheme="minorHAnsi" w:hAnsiTheme="minorHAnsi" w:cstheme="minorHAnsi"/>
          <w:iCs/>
          <w:sz w:val="24"/>
          <w:szCs w:val="24"/>
        </w:rPr>
        <w:t xml:space="preserve"> </w:t>
      </w:r>
    </w:p>
    <w:p w14:paraId="608C0304" w14:textId="31FF6F14" w:rsidR="007F7645" w:rsidRDefault="001A7F9C" w:rsidP="003F0DC7">
      <w:pPr>
        <w:widowControl w:val="0"/>
        <w:pBdr>
          <w:top w:val="nil"/>
          <w:left w:val="nil"/>
          <w:bottom w:val="nil"/>
          <w:right w:val="nil"/>
          <w:between w:val="nil"/>
        </w:pBdr>
        <w:shd w:val="clear" w:color="auto" w:fill="FFFFFF"/>
        <w:spacing w:before="100" w:beforeAutospacing="1" w:after="0" w:afterAutospacing="1" w:line="276" w:lineRule="auto"/>
        <w:jc w:val="both"/>
        <w:rPr>
          <w:rFonts w:asciiTheme="minorHAnsi" w:hAnsiTheme="minorHAnsi" w:cstheme="minorHAnsi"/>
          <w:sz w:val="24"/>
          <w:szCs w:val="24"/>
        </w:rPr>
      </w:pPr>
      <w:r>
        <w:rPr>
          <w:rFonts w:asciiTheme="minorHAnsi" w:hAnsiTheme="minorHAnsi" w:cstheme="minorHAnsi"/>
          <w:sz w:val="24"/>
          <w:szCs w:val="24"/>
        </w:rPr>
        <w:t>Durante i due appuntamenti</w:t>
      </w:r>
      <w:r w:rsidR="007F7645">
        <w:rPr>
          <w:rFonts w:asciiTheme="minorHAnsi" w:hAnsiTheme="minorHAnsi" w:cstheme="minorHAnsi"/>
          <w:sz w:val="24"/>
          <w:szCs w:val="24"/>
        </w:rPr>
        <w:t xml:space="preserve"> </w:t>
      </w:r>
      <w:r w:rsidR="00A56F26">
        <w:rPr>
          <w:sz w:val="24"/>
          <w:szCs w:val="24"/>
        </w:rPr>
        <w:t>sarà</w:t>
      </w:r>
      <w:r w:rsidR="007F7645">
        <w:rPr>
          <w:sz w:val="24"/>
          <w:szCs w:val="24"/>
        </w:rPr>
        <w:t xml:space="preserve"> possibile acquistare il libro</w:t>
      </w:r>
      <w:r w:rsidR="00EE5B53">
        <w:rPr>
          <w:sz w:val="24"/>
          <w:szCs w:val="24"/>
        </w:rPr>
        <w:t xml:space="preserve"> “</w:t>
      </w:r>
      <w:r w:rsidR="00456FF3">
        <w:rPr>
          <w:sz w:val="24"/>
          <w:szCs w:val="24"/>
        </w:rPr>
        <w:t>Vendesi casa d’artista</w:t>
      </w:r>
      <w:r w:rsidR="00EE5B53">
        <w:rPr>
          <w:sz w:val="24"/>
          <w:szCs w:val="24"/>
        </w:rPr>
        <w:t>”</w:t>
      </w:r>
      <w:r w:rsidR="007F7645">
        <w:rPr>
          <w:sz w:val="24"/>
          <w:szCs w:val="24"/>
        </w:rPr>
        <w:t>.</w:t>
      </w:r>
    </w:p>
    <w:p w14:paraId="00000007" w14:textId="5E398742" w:rsidR="00E32FCC" w:rsidRDefault="002C1408" w:rsidP="007F7645">
      <w:pPr>
        <w:widowControl w:val="0"/>
        <w:pBdr>
          <w:top w:val="nil"/>
          <w:left w:val="nil"/>
          <w:bottom w:val="nil"/>
          <w:right w:val="nil"/>
          <w:between w:val="nil"/>
        </w:pBdr>
        <w:shd w:val="clear" w:color="auto" w:fill="FFFFFF"/>
        <w:spacing w:before="100" w:beforeAutospacing="1" w:after="0" w:afterAutospacing="1" w:line="276" w:lineRule="auto"/>
        <w:jc w:val="both"/>
        <w:rPr>
          <w:sz w:val="74"/>
          <w:szCs w:val="74"/>
        </w:rPr>
      </w:pPr>
      <w:r w:rsidRPr="00480C11">
        <w:rPr>
          <w:sz w:val="24"/>
          <w:szCs w:val="24"/>
        </w:rPr>
        <w:t xml:space="preserve">Per maggiori informazioni, si invita a seguire la pagina </w:t>
      </w:r>
      <w:proofErr w:type="spellStart"/>
      <w:r w:rsidRPr="00480C11">
        <w:rPr>
          <w:sz w:val="24"/>
          <w:szCs w:val="24"/>
        </w:rPr>
        <w:t>Facebook</w:t>
      </w:r>
      <w:proofErr w:type="spellEnd"/>
      <w:r w:rsidRPr="00480C11">
        <w:rPr>
          <w:sz w:val="24"/>
          <w:szCs w:val="24"/>
        </w:rPr>
        <w:t xml:space="preserve"> ‘</w:t>
      </w:r>
      <w:hyperlink r:id="rId8">
        <w:r w:rsidRPr="00480C11">
          <w:rPr>
            <w:color w:val="0563C1"/>
            <w:sz w:val="24"/>
            <w:szCs w:val="24"/>
            <w:u w:val="single"/>
          </w:rPr>
          <w:t>Biblioteca Comunale di Luserna’</w:t>
        </w:r>
      </w:hyperlink>
      <w:r w:rsidRPr="00480C11">
        <w:rPr>
          <w:sz w:val="24"/>
          <w:szCs w:val="24"/>
        </w:rPr>
        <w:t xml:space="preserve">, il profilo Instagram </w:t>
      </w:r>
      <w:hyperlink r:id="rId9">
        <w:proofErr w:type="spellStart"/>
        <w:r w:rsidRPr="00480C11">
          <w:rPr>
            <w:color w:val="0563C1"/>
            <w:sz w:val="24"/>
            <w:szCs w:val="24"/>
            <w:u w:val="single"/>
          </w:rPr>
          <w:t>biblioteca_lsg</w:t>
        </w:r>
        <w:proofErr w:type="spellEnd"/>
      </w:hyperlink>
      <w:r w:rsidRPr="00480C11">
        <w:rPr>
          <w:sz w:val="24"/>
          <w:szCs w:val="24"/>
        </w:rPr>
        <w:t xml:space="preserve"> e/o di cont</w:t>
      </w:r>
      <w:r w:rsidR="00AA0796">
        <w:rPr>
          <w:sz w:val="24"/>
          <w:szCs w:val="24"/>
        </w:rPr>
        <w:t xml:space="preserve">attare l’ufficio comunicazione </w:t>
      </w:r>
      <w:r w:rsidR="00393526">
        <w:rPr>
          <w:sz w:val="24"/>
          <w:szCs w:val="24"/>
        </w:rPr>
        <w:t>della Diaconia Valdese al 337 1517129</w:t>
      </w:r>
      <w:r w:rsidR="007F7645">
        <w:rPr>
          <w:sz w:val="24"/>
          <w:szCs w:val="24"/>
        </w:rPr>
        <w:t>.</w:t>
      </w:r>
    </w:p>
    <w:sectPr w:rsidR="00E32FC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3E343" w14:textId="77777777" w:rsidR="0066304F" w:rsidRDefault="0066304F">
      <w:pPr>
        <w:spacing w:after="0" w:line="240" w:lineRule="auto"/>
      </w:pPr>
      <w:r>
        <w:separator/>
      </w:r>
    </w:p>
  </w:endnote>
  <w:endnote w:type="continuationSeparator" w:id="0">
    <w:p w14:paraId="4228E45D" w14:textId="77777777" w:rsidR="0066304F" w:rsidRDefault="0066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C" w14:textId="77777777" w:rsidR="00E32FCC" w:rsidRDefault="00E32FC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B" w14:textId="77777777" w:rsidR="00E32FCC" w:rsidRDefault="00E32FCC">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D" w14:textId="77777777" w:rsidR="00E32FCC" w:rsidRDefault="00E32FC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40AAB" w14:textId="77777777" w:rsidR="0066304F" w:rsidRDefault="0066304F">
      <w:pPr>
        <w:spacing w:after="0" w:line="240" w:lineRule="auto"/>
      </w:pPr>
      <w:r>
        <w:separator/>
      </w:r>
    </w:p>
  </w:footnote>
  <w:footnote w:type="continuationSeparator" w:id="0">
    <w:p w14:paraId="42B5A374" w14:textId="77777777" w:rsidR="0066304F" w:rsidRDefault="0066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A" w14:textId="77777777" w:rsidR="00E32FCC" w:rsidRDefault="0066304F">
    <w:pPr>
      <w:pBdr>
        <w:top w:val="nil"/>
        <w:left w:val="nil"/>
        <w:bottom w:val="nil"/>
        <w:right w:val="nil"/>
        <w:between w:val="nil"/>
      </w:pBdr>
      <w:tabs>
        <w:tab w:val="center" w:pos="4819"/>
        <w:tab w:val="right" w:pos="9638"/>
      </w:tabs>
      <w:spacing w:after="0" w:line="240" w:lineRule="auto"/>
      <w:rPr>
        <w:color w:val="000000"/>
      </w:rPr>
    </w:pPr>
    <w:r>
      <w:rPr>
        <w:color w:val="000000"/>
      </w:rPr>
      <w:pict w14:anchorId="7DF71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5pt;height:827.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B403" w14:textId="2FB8C53B" w:rsidR="008538CD" w:rsidRDefault="0066304F" w:rsidP="008538CD">
    <w:pPr>
      <w:pBdr>
        <w:top w:val="nil"/>
        <w:left w:val="nil"/>
        <w:bottom w:val="nil"/>
        <w:right w:val="nil"/>
        <w:between w:val="nil"/>
      </w:pBdr>
      <w:tabs>
        <w:tab w:val="left" w:pos="1752"/>
      </w:tabs>
      <w:spacing w:after="0" w:line="240" w:lineRule="auto"/>
      <w:rPr>
        <w:color w:val="000000"/>
      </w:rPr>
    </w:pPr>
    <w:r>
      <w:rPr>
        <w:color w:val="000000"/>
      </w:rPr>
      <w:pict w14:anchorId="5B24B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52.15pt;margin-top:-142.15pt;width:585pt;height:827.75pt;z-index:-251659776;mso-position-horizontal-relative:margin;mso-position-vertical-relative:margin">
          <v:imagedata r:id="rId1" o:title="image1"/>
          <w10:wrap anchorx="margin" anchory="margin"/>
        </v:shape>
      </w:pict>
    </w:r>
  </w:p>
  <w:p w14:paraId="78A981EA" w14:textId="19E9DB2E" w:rsidR="008538CD" w:rsidRDefault="008538CD" w:rsidP="008538CD">
    <w:pPr>
      <w:pBdr>
        <w:top w:val="nil"/>
        <w:left w:val="nil"/>
        <w:bottom w:val="nil"/>
        <w:right w:val="nil"/>
        <w:between w:val="nil"/>
      </w:pBdr>
      <w:tabs>
        <w:tab w:val="left" w:pos="1752"/>
      </w:tabs>
      <w:spacing w:after="0" w:line="240" w:lineRule="auto"/>
      <w:rPr>
        <w:color w:val="000000"/>
      </w:rPr>
    </w:pPr>
  </w:p>
  <w:p w14:paraId="3B8A4037" w14:textId="41CE42EA" w:rsidR="008538CD" w:rsidRDefault="008538CD" w:rsidP="008538CD">
    <w:pPr>
      <w:pBdr>
        <w:top w:val="nil"/>
        <w:left w:val="nil"/>
        <w:bottom w:val="nil"/>
        <w:right w:val="nil"/>
        <w:between w:val="nil"/>
      </w:pBdr>
      <w:tabs>
        <w:tab w:val="left" w:pos="1752"/>
      </w:tabs>
      <w:spacing w:after="0" w:line="240" w:lineRule="auto"/>
      <w:rPr>
        <w:color w:val="000000"/>
      </w:rPr>
    </w:pPr>
  </w:p>
  <w:p w14:paraId="20E9E90C" w14:textId="489E2343" w:rsidR="008538CD" w:rsidRDefault="008538CD" w:rsidP="008538CD">
    <w:pPr>
      <w:pBdr>
        <w:top w:val="nil"/>
        <w:left w:val="nil"/>
        <w:bottom w:val="nil"/>
        <w:right w:val="nil"/>
        <w:between w:val="nil"/>
      </w:pBdr>
      <w:tabs>
        <w:tab w:val="left" w:pos="1752"/>
      </w:tabs>
      <w:spacing w:after="0" w:line="240" w:lineRule="auto"/>
      <w:rPr>
        <w:color w:val="000000"/>
      </w:rPr>
    </w:pPr>
  </w:p>
  <w:p w14:paraId="75BB9A20" w14:textId="3914C732" w:rsidR="008538CD" w:rsidRDefault="008538CD" w:rsidP="008538CD">
    <w:pPr>
      <w:pBdr>
        <w:top w:val="nil"/>
        <w:left w:val="nil"/>
        <w:bottom w:val="nil"/>
        <w:right w:val="nil"/>
        <w:between w:val="nil"/>
      </w:pBdr>
      <w:tabs>
        <w:tab w:val="left" w:pos="1752"/>
      </w:tabs>
      <w:spacing w:after="0" w:line="240" w:lineRule="auto"/>
      <w:rPr>
        <w:color w:val="000000"/>
      </w:rPr>
    </w:pPr>
  </w:p>
  <w:p w14:paraId="6D2A8F85" w14:textId="14D0D0AA" w:rsidR="008538CD" w:rsidRDefault="008538CD" w:rsidP="008538CD">
    <w:pPr>
      <w:pBdr>
        <w:top w:val="nil"/>
        <w:left w:val="nil"/>
        <w:bottom w:val="nil"/>
        <w:right w:val="nil"/>
        <w:between w:val="nil"/>
      </w:pBdr>
      <w:tabs>
        <w:tab w:val="left" w:pos="1752"/>
      </w:tabs>
      <w:spacing w:after="0" w:line="240" w:lineRule="auto"/>
      <w:rPr>
        <w:color w:val="000000"/>
      </w:rPr>
    </w:pPr>
  </w:p>
  <w:p w14:paraId="29E1BA3D" w14:textId="53B27DA4" w:rsidR="008538CD" w:rsidRDefault="008538CD" w:rsidP="008538CD">
    <w:pPr>
      <w:pBdr>
        <w:top w:val="nil"/>
        <w:left w:val="nil"/>
        <w:bottom w:val="nil"/>
        <w:right w:val="nil"/>
        <w:between w:val="nil"/>
      </w:pBdr>
      <w:tabs>
        <w:tab w:val="left" w:pos="1752"/>
      </w:tabs>
      <w:spacing w:after="0" w:line="240" w:lineRule="auto"/>
      <w:rPr>
        <w:color w:val="000000"/>
      </w:rPr>
    </w:pPr>
  </w:p>
  <w:p w14:paraId="018AE15C" w14:textId="47F445A9" w:rsidR="008538CD" w:rsidRDefault="008538CD" w:rsidP="008538CD">
    <w:pPr>
      <w:pBdr>
        <w:top w:val="nil"/>
        <w:left w:val="nil"/>
        <w:bottom w:val="nil"/>
        <w:right w:val="nil"/>
        <w:between w:val="nil"/>
      </w:pBdr>
      <w:tabs>
        <w:tab w:val="left" w:pos="1752"/>
      </w:tabs>
      <w:spacing w:after="0" w:line="240" w:lineRule="auto"/>
      <w:rPr>
        <w:color w:val="000000"/>
      </w:rPr>
    </w:pPr>
  </w:p>
  <w:p w14:paraId="13450925" w14:textId="5A7C8736" w:rsidR="008538CD" w:rsidRDefault="008538CD" w:rsidP="008538CD">
    <w:pPr>
      <w:pBdr>
        <w:top w:val="nil"/>
        <w:left w:val="nil"/>
        <w:bottom w:val="nil"/>
        <w:right w:val="nil"/>
        <w:between w:val="nil"/>
      </w:pBdr>
      <w:tabs>
        <w:tab w:val="left" w:pos="175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8" w14:textId="77777777" w:rsidR="00E32FCC" w:rsidRDefault="0066304F">
    <w:pPr>
      <w:pBdr>
        <w:top w:val="nil"/>
        <w:left w:val="nil"/>
        <w:bottom w:val="nil"/>
        <w:right w:val="nil"/>
        <w:between w:val="nil"/>
      </w:pBdr>
      <w:tabs>
        <w:tab w:val="center" w:pos="4819"/>
        <w:tab w:val="right" w:pos="9638"/>
      </w:tabs>
      <w:spacing w:after="0" w:line="240" w:lineRule="auto"/>
      <w:rPr>
        <w:color w:val="000000"/>
      </w:rPr>
    </w:pPr>
    <w:r>
      <w:rPr>
        <w:color w:val="000000"/>
      </w:rPr>
      <w:pict w14:anchorId="4B29B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85pt;height:827.7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637D"/>
    <w:multiLevelType w:val="multilevel"/>
    <w:tmpl w:val="1EB8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2037C"/>
    <w:multiLevelType w:val="multilevel"/>
    <w:tmpl w:val="A16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E2C77"/>
    <w:multiLevelType w:val="multilevel"/>
    <w:tmpl w:val="276E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83110"/>
    <w:multiLevelType w:val="multilevel"/>
    <w:tmpl w:val="B99AC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8E324D"/>
    <w:multiLevelType w:val="hybridMultilevel"/>
    <w:tmpl w:val="DFA8D194"/>
    <w:lvl w:ilvl="0" w:tplc="B39ABCBA">
      <w:start w:val="3"/>
      <w:numFmt w:val="decimal"/>
      <w:lvlText w:val="%1."/>
      <w:lvlJc w:val="left"/>
      <w:pPr>
        <w:tabs>
          <w:tab w:val="num" w:pos="720"/>
        </w:tabs>
        <w:ind w:left="720" w:hanging="360"/>
      </w:pPr>
    </w:lvl>
    <w:lvl w:ilvl="1" w:tplc="D978853C">
      <w:start w:val="2"/>
      <w:numFmt w:val="lowerLetter"/>
      <w:lvlText w:val="%2."/>
      <w:lvlJc w:val="left"/>
      <w:pPr>
        <w:tabs>
          <w:tab w:val="num" w:pos="1440"/>
        </w:tabs>
        <w:ind w:left="1440" w:hanging="360"/>
      </w:pPr>
    </w:lvl>
    <w:lvl w:ilvl="2" w:tplc="B33CADEA">
      <w:start w:val="1"/>
      <w:numFmt w:val="decimal"/>
      <w:lvlText w:val="%3."/>
      <w:lvlJc w:val="left"/>
      <w:pPr>
        <w:tabs>
          <w:tab w:val="num" w:pos="2160"/>
        </w:tabs>
        <w:ind w:left="2160" w:hanging="360"/>
      </w:pPr>
    </w:lvl>
    <w:lvl w:ilvl="3" w:tplc="781EA59A" w:tentative="1">
      <w:start w:val="1"/>
      <w:numFmt w:val="decimal"/>
      <w:lvlText w:val="%4."/>
      <w:lvlJc w:val="left"/>
      <w:pPr>
        <w:tabs>
          <w:tab w:val="num" w:pos="2880"/>
        </w:tabs>
        <w:ind w:left="2880" w:hanging="360"/>
      </w:pPr>
    </w:lvl>
    <w:lvl w:ilvl="4" w:tplc="8A402488" w:tentative="1">
      <w:start w:val="1"/>
      <w:numFmt w:val="decimal"/>
      <w:lvlText w:val="%5."/>
      <w:lvlJc w:val="left"/>
      <w:pPr>
        <w:tabs>
          <w:tab w:val="num" w:pos="3600"/>
        </w:tabs>
        <w:ind w:left="3600" w:hanging="360"/>
      </w:pPr>
    </w:lvl>
    <w:lvl w:ilvl="5" w:tplc="E708CAD0" w:tentative="1">
      <w:start w:val="1"/>
      <w:numFmt w:val="decimal"/>
      <w:lvlText w:val="%6."/>
      <w:lvlJc w:val="left"/>
      <w:pPr>
        <w:tabs>
          <w:tab w:val="num" w:pos="4320"/>
        </w:tabs>
        <w:ind w:left="4320" w:hanging="360"/>
      </w:pPr>
    </w:lvl>
    <w:lvl w:ilvl="6" w:tplc="037C22B2" w:tentative="1">
      <w:start w:val="1"/>
      <w:numFmt w:val="decimal"/>
      <w:lvlText w:val="%7."/>
      <w:lvlJc w:val="left"/>
      <w:pPr>
        <w:tabs>
          <w:tab w:val="num" w:pos="5040"/>
        </w:tabs>
        <w:ind w:left="5040" w:hanging="360"/>
      </w:pPr>
    </w:lvl>
    <w:lvl w:ilvl="7" w:tplc="638203DA" w:tentative="1">
      <w:start w:val="1"/>
      <w:numFmt w:val="decimal"/>
      <w:lvlText w:val="%8."/>
      <w:lvlJc w:val="left"/>
      <w:pPr>
        <w:tabs>
          <w:tab w:val="num" w:pos="5760"/>
        </w:tabs>
        <w:ind w:left="5760" w:hanging="360"/>
      </w:pPr>
    </w:lvl>
    <w:lvl w:ilvl="8" w:tplc="0658A824" w:tentative="1">
      <w:start w:val="1"/>
      <w:numFmt w:val="decimal"/>
      <w:lvlText w:val="%9."/>
      <w:lvlJc w:val="left"/>
      <w:pPr>
        <w:tabs>
          <w:tab w:val="num" w:pos="6480"/>
        </w:tabs>
        <w:ind w:left="6480" w:hanging="360"/>
      </w:pPr>
    </w:lvl>
  </w:abstractNum>
  <w:abstractNum w:abstractNumId="5" w15:restartNumberingAfterBreak="0">
    <w:nsid w:val="64F9719E"/>
    <w:multiLevelType w:val="hybridMultilevel"/>
    <w:tmpl w:val="D8EC56EE"/>
    <w:lvl w:ilvl="0" w:tplc="F31285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ED5B0D"/>
    <w:multiLevelType w:val="hybridMultilevel"/>
    <w:tmpl w:val="93743208"/>
    <w:lvl w:ilvl="0" w:tplc="04100019">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15:restartNumberingAfterBreak="0">
    <w:nsid w:val="6E6D128B"/>
    <w:multiLevelType w:val="multilevel"/>
    <w:tmpl w:val="AA0AF40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704A2"/>
    <w:multiLevelType w:val="multilevel"/>
    <w:tmpl w:val="F38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61BC2"/>
    <w:multiLevelType w:val="multilevel"/>
    <w:tmpl w:val="38F4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tplc="B39ABCBA">
        <w:numFmt w:val="decimal"/>
        <w:lvlText w:val=""/>
        <w:lvlJc w:val="left"/>
      </w:lvl>
    </w:lvlOverride>
    <w:lvlOverride w:ilvl="1">
      <w:lvl w:ilvl="1" w:tplc="D978853C">
        <w:numFmt w:val="decimal"/>
        <w:lvlText w:val=""/>
        <w:lvlJc w:val="left"/>
      </w:lvl>
    </w:lvlOverride>
    <w:lvlOverride w:ilvl="2">
      <w:lvl w:ilvl="2" w:tplc="B33CADEA">
        <w:numFmt w:val="lowerRoman"/>
        <w:lvlText w:val="%3."/>
        <w:lvlJc w:val="right"/>
      </w:lvl>
    </w:lvlOverride>
  </w:num>
  <w:num w:numId="2">
    <w:abstractNumId w:val="6"/>
  </w:num>
  <w:num w:numId="3">
    <w:abstractNumId w:val="5"/>
  </w:num>
  <w:num w:numId="4">
    <w:abstractNumId w:val="9"/>
  </w:num>
  <w:num w:numId="5">
    <w:abstractNumId w:val="0"/>
  </w:num>
  <w:num w:numId="6">
    <w:abstractNumId w:val="2"/>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CC"/>
    <w:rsid w:val="000466D8"/>
    <w:rsid w:val="00070F58"/>
    <w:rsid w:val="00191C41"/>
    <w:rsid w:val="001A7F9C"/>
    <w:rsid w:val="001F697E"/>
    <w:rsid w:val="002528BC"/>
    <w:rsid w:val="002C1408"/>
    <w:rsid w:val="002F2655"/>
    <w:rsid w:val="00393526"/>
    <w:rsid w:val="003D2B13"/>
    <w:rsid w:val="003F0DC7"/>
    <w:rsid w:val="004301E4"/>
    <w:rsid w:val="00452E1A"/>
    <w:rsid w:val="004550BF"/>
    <w:rsid w:val="00456FF3"/>
    <w:rsid w:val="00491FD8"/>
    <w:rsid w:val="004979C6"/>
    <w:rsid w:val="005371E8"/>
    <w:rsid w:val="005A67F5"/>
    <w:rsid w:val="005C3268"/>
    <w:rsid w:val="00641CE6"/>
    <w:rsid w:val="0066304F"/>
    <w:rsid w:val="0068064B"/>
    <w:rsid w:val="006A2297"/>
    <w:rsid w:val="00786B44"/>
    <w:rsid w:val="007F7645"/>
    <w:rsid w:val="00836E17"/>
    <w:rsid w:val="008538CD"/>
    <w:rsid w:val="00936A54"/>
    <w:rsid w:val="009911B2"/>
    <w:rsid w:val="009A09EC"/>
    <w:rsid w:val="009D30E3"/>
    <w:rsid w:val="00A2660A"/>
    <w:rsid w:val="00A543B1"/>
    <w:rsid w:val="00A56F26"/>
    <w:rsid w:val="00AA0796"/>
    <w:rsid w:val="00B05135"/>
    <w:rsid w:val="00B36307"/>
    <w:rsid w:val="00B47B27"/>
    <w:rsid w:val="00D96B6A"/>
    <w:rsid w:val="00E32FCC"/>
    <w:rsid w:val="00E9036A"/>
    <w:rsid w:val="00EC2982"/>
    <w:rsid w:val="00EE5B53"/>
    <w:rsid w:val="00F80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95D164"/>
  <w15:docId w15:val="{ABD454D4-C79B-4A83-8125-70C69042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F60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608E"/>
  </w:style>
  <w:style w:type="paragraph" w:styleId="Pidipagina">
    <w:name w:val="footer"/>
    <w:basedOn w:val="Normale"/>
    <w:link w:val="PidipaginaCarattere"/>
    <w:uiPriority w:val="99"/>
    <w:unhideWhenUsed/>
    <w:rsid w:val="000F60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608E"/>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A2660A"/>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47B27"/>
    <w:pPr>
      <w:ind w:left="720"/>
      <w:contextualSpacing/>
    </w:pPr>
  </w:style>
  <w:style w:type="character" w:styleId="Collegamentoipertestuale">
    <w:name w:val="Hyperlink"/>
    <w:basedOn w:val="Carpredefinitoparagrafo"/>
    <w:uiPriority w:val="99"/>
    <w:semiHidden/>
    <w:unhideWhenUsed/>
    <w:rsid w:val="00D96B6A"/>
    <w:rPr>
      <w:color w:val="0000FF"/>
      <w:u w:val="single"/>
    </w:rPr>
  </w:style>
  <w:style w:type="character" w:customStyle="1" w:styleId="s1ppyq">
    <w:name w:val="s1ppyq"/>
    <w:basedOn w:val="Carpredefinitoparagrafo"/>
    <w:rsid w:val="003D2B13"/>
  </w:style>
  <w:style w:type="character" w:styleId="Enfasicorsivo">
    <w:name w:val="Emphasis"/>
    <w:basedOn w:val="Carpredefinitoparagrafo"/>
    <w:uiPriority w:val="20"/>
    <w:qFormat/>
    <w:rsid w:val="00EE5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4766">
      <w:bodyDiv w:val="1"/>
      <w:marLeft w:val="0"/>
      <w:marRight w:val="0"/>
      <w:marTop w:val="0"/>
      <w:marBottom w:val="0"/>
      <w:divBdr>
        <w:top w:val="none" w:sz="0" w:space="0" w:color="auto"/>
        <w:left w:val="none" w:sz="0" w:space="0" w:color="auto"/>
        <w:bottom w:val="none" w:sz="0" w:space="0" w:color="auto"/>
        <w:right w:val="none" w:sz="0" w:space="0" w:color="auto"/>
      </w:divBdr>
    </w:div>
    <w:div w:id="44809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ibliotecaLS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biblioteca_ls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BtoG8tkglyITtpjws5ZRmXz5gg==">AMUW2mUTiiDpw/uafkQOhzs69Eoa6TEhF9TU6X/iDZWa7VI184iTc8128LMYhyZwj10Ul4QPxpkfPUxbdJvSHEKuw4hVOvaY7WIR7S5b/EUYsONa/Ttha7s=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Zillio</dc:creator>
  <cp:lastModifiedBy>Inclusione</cp:lastModifiedBy>
  <cp:revision>7</cp:revision>
  <dcterms:created xsi:type="dcterms:W3CDTF">2023-08-18T09:35:00Z</dcterms:created>
  <dcterms:modified xsi:type="dcterms:W3CDTF">2023-09-07T09:04:00Z</dcterms:modified>
</cp:coreProperties>
</file>