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6ACA" w14:textId="7B8A72B7" w:rsidR="009E3362" w:rsidRDefault="00371D96" w:rsidP="0079380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95FE12D" wp14:editId="3E4E3737">
            <wp:extent cx="2063750" cy="775781"/>
            <wp:effectExtent l="0" t="0" r="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00" cy="7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E7E5" w14:textId="77777777" w:rsidR="001708C7" w:rsidRDefault="001708C7" w:rsidP="00371D9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91F14B" w14:textId="46E2794E" w:rsidR="009E3362" w:rsidRPr="00BB23FF" w:rsidRDefault="00567763" w:rsidP="009F5089">
      <w:pPr>
        <w:spacing w:after="0" w:line="360" w:lineRule="atLeast"/>
        <w:jc w:val="center"/>
        <w:rPr>
          <w:rFonts w:ascii="NewsGoth BT" w:hAnsi="NewsGoth BT" w:cs="Arial"/>
          <w:b/>
          <w:bCs/>
          <w:sz w:val="24"/>
          <w:szCs w:val="24"/>
        </w:rPr>
      </w:pPr>
      <w:r w:rsidRPr="00BB23FF">
        <w:rPr>
          <w:rFonts w:ascii="NewsGoth BT" w:hAnsi="NewsGoth BT" w:cs="Arial"/>
          <w:b/>
          <w:bCs/>
          <w:sz w:val="24"/>
          <w:szCs w:val="24"/>
        </w:rPr>
        <w:t>Comunicato stampa</w:t>
      </w:r>
      <w:r w:rsidRPr="00BB23FF">
        <w:rPr>
          <w:rFonts w:ascii="NewsGoth BT" w:hAnsi="NewsGoth BT" w:cs="Arial"/>
          <w:b/>
          <w:bCs/>
          <w:sz w:val="24"/>
          <w:szCs w:val="24"/>
        </w:rPr>
        <w:tab/>
      </w:r>
      <w:r w:rsidRPr="00BB23FF">
        <w:rPr>
          <w:rFonts w:ascii="NewsGoth BT" w:hAnsi="NewsGoth BT" w:cs="Arial"/>
          <w:b/>
          <w:bCs/>
          <w:sz w:val="24"/>
          <w:szCs w:val="24"/>
        </w:rPr>
        <w:tab/>
      </w:r>
      <w:r w:rsidRPr="00BB23FF">
        <w:rPr>
          <w:rFonts w:ascii="NewsGoth BT" w:hAnsi="NewsGoth BT" w:cs="Arial"/>
          <w:b/>
          <w:bCs/>
          <w:sz w:val="24"/>
          <w:szCs w:val="24"/>
        </w:rPr>
        <w:tab/>
      </w:r>
      <w:r w:rsidRPr="00BB23FF">
        <w:rPr>
          <w:rFonts w:ascii="NewsGoth BT" w:hAnsi="NewsGoth BT" w:cs="Arial"/>
          <w:b/>
          <w:bCs/>
          <w:sz w:val="24"/>
          <w:szCs w:val="24"/>
        </w:rPr>
        <w:tab/>
      </w:r>
      <w:r w:rsidRPr="00BB23FF">
        <w:rPr>
          <w:rFonts w:ascii="NewsGoth BT" w:hAnsi="NewsGoth BT" w:cs="Arial"/>
          <w:b/>
          <w:bCs/>
          <w:sz w:val="24"/>
          <w:szCs w:val="24"/>
        </w:rPr>
        <w:tab/>
      </w:r>
      <w:r w:rsidR="009F5089">
        <w:rPr>
          <w:rFonts w:ascii="NewsGoth BT" w:hAnsi="NewsGoth BT" w:cs="Arial"/>
          <w:b/>
          <w:bCs/>
          <w:sz w:val="24"/>
          <w:szCs w:val="24"/>
        </w:rPr>
        <w:tab/>
        <w:t xml:space="preserve">         </w:t>
      </w:r>
      <w:r w:rsidRPr="00BB23FF">
        <w:rPr>
          <w:rFonts w:ascii="NewsGoth BT" w:hAnsi="NewsGoth BT" w:cs="Arial"/>
          <w:b/>
          <w:bCs/>
          <w:sz w:val="24"/>
          <w:szCs w:val="24"/>
        </w:rPr>
        <w:tab/>
        <w:t xml:space="preserve">        Roma, 20 giugno 2022</w:t>
      </w:r>
    </w:p>
    <w:p w14:paraId="58843173" w14:textId="77777777" w:rsidR="009F5089" w:rsidRDefault="009F5089" w:rsidP="009F5089">
      <w:pPr>
        <w:spacing w:after="0" w:line="240" w:lineRule="auto"/>
        <w:jc w:val="center"/>
        <w:rPr>
          <w:rFonts w:ascii="NewsGoth BT" w:hAnsi="NewsGoth BT" w:cs="Arial"/>
          <w:b/>
          <w:bCs/>
          <w:sz w:val="24"/>
          <w:szCs w:val="24"/>
        </w:rPr>
      </w:pPr>
    </w:p>
    <w:p w14:paraId="75AE2135" w14:textId="77B792B5" w:rsidR="00567763" w:rsidRPr="009F5089" w:rsidRDefault="00567763" w:rsidP="009F5089">
      <w:pPr>
        <w:spacing w:after="0" w:line="240" w:lineRule="auto"/>
        <w:jc w:val="center"/>
        <w:rPr>
          <w:rFonts w:ascii="NewsGoth BT" w:hAnsi="NewsGoth BT" w:cs="Arial"/>
          <w:sz w:val="24"/>
          <w:szCs w:val="24"/>
        </w:rPr>
      </w:pPr>
      <w:r w:rsidRPr="009F5089">
        <w:rPr>
          <w:rFonts w:ascii="NewsGoth BT" w:hAnsi="NewsGoth BT" w:cs="Arial"/>
          <w:b/>
          <w:bCs/>
          <w:sz w:val="24"/>
          <w:szCs w:val="24"/>
        </w:rPr>
        <w:t xml:space="preserve">Riforma </w:t>
      </w:r>
      <w:r w:rsidR="00FA4388" w:rsidRPr="009F5089">
        <w:rPr>
          <w:rFonts w:ascii="NewsGoth BT" w:hAnsi="NewsGoth BT" w:cs="Arial"/>
          <w:b/>
          <w:bCs/>
          <w:sz w:val="24"/>
          <w:szCs w:val="24"/>
        </w:rPr>
        <w:t>dell’</w:t>
      </w:r>
      <w:r w:rsidRPr="009F5089">
        <w:rPr>
          <w:rFonts w:ascii="NewsGoth BT" w:hAnsi="NewsGoth BT" w:cs="Arial"/>
          <w:b/>
          <w:bCs/>
          <w:sz w:val="24"/>
          <w:szCs w:val="24"/>
        </w:rPr>
        <w:t xml:space="preserve">assistenza </w:t>
      </w:r>
      <w:r w:rsidR="00FA4388" w:rsidRPr="009F5089">
        <w:rPr>
          <w:rFonts w:ascii="NewsGoth BT" w:hAnsi="NewsGoth BT" w:cs="Arial"/>
          <w:b/>
          <w:bCs/>
          <w:sz w:val="24"/>
          <w:szCs w:val="24"/>
        </w:rPr>
        <w:t xml:space="preserve">per </w:t>
      </w:r>
      <w:r w:rsidRPr="009F5089">
        <w:rPr>
          <w:rFonts w:ascii="NewsGoth BT" w:hAnsi="NewsGoth BT" w:cs="Arial"/>
          <w:b/>
          <w:bCs/>
          <w:sz w:val="24"/>
          <w:szCs w:val="24"/>
        </w:rPr>
        <w:t>gli anziani non autosufficienti: nuovo appello delle organizzazioni del Patto. “</w:t>
      </w:r>
      <w:r w:rsidR="00ED44A6" w:rsidRPr="009F5089">
        <w:rPr>
          <w:rFonts w:ascii="NewsGoth BT" w:hAnsi="NewsGoth BT" w:cs="Arial"/>
          <w:b/>
          <w:bCs/>
          <w:sz w:val="24"/>
          <w:szCs w:val="24"/>
        </w:rPr>
        <w:t xml:space="preserve">La Delega del Governo </w:t>
      </w:r>
      <w:r w:rsidR="009F5089" w:rsidRPr="009F5089">
        <w:rPr>
          <w:rFonts w:ascii="NewsGoth BT" w:hAnsi="NewsGoth BT" w:cs="Arial"/>
          <w:b/>
          <w:bCs/>
          <w:sz w:val="24"/>
          <w:szCs w:val="24"/>
        </w:rPr>
        <w:t>sia</w:t>
      </w:r>
      <w:r w:rsidR="00ED44A6" w:rsidRPr="009F5089">
        <w:rPr>
          <w:rFonts w:ascii="NewsGoth BT" w:hAnsi="NewsGoth BT" w:cs="Arial"/>
          <w:b/>
          <w:bCs/>
          <w:sz w:val="24"/>
          <w:szCs w:val="24"/>
        </w:rPr>
        <w:t xml:space="preserve"> </w:t>
      </w:r>
      <w:r w:rsidR="00E7206E" w:rsidRPr="009F5089">
        <w:rPr>
          <w:rFonts w:ascii="NewsGoth BT" w:hAnsi="NewsGoth BT" w:cs="Arial"/>
          <w:b/>
          <w:bCs/>
          <w:sz w:val="24"/>
          <w:szCs w:val="24"/>
        </w:rPr>
        <w:t>all’altezza delle esigenze di anziani e familiari</w:t>
      </w:r>
      <w:r w:rsidR="009F5089" w:rsidRPr="009F5089">
        <w:rPr>
          <w:rFonts w:ascii="NewsGoth BT" w:hAnsi="NewsGoth BT" w:cs="Arial"/>
          <w:b/>
          <w:bCs/>
          <w:sz w:val="24"/>
          <w:szCs w:val="24"/>
        </w:rPr>
        <w:t>”.</w:t>
      </w:r>
    </w:p>
    <w:p w14:paraId="27B1CCA3" w14:textId="77777777" w:rsidR="00007A2F" w:rsidRPr="009F5089" w:rsidRDefault="00007A2F" w:rsidP="009F5089">
      <w:pPr>
        <w:spacing w:after="0" w:line="360" w:lineRule="atLeast"/>
        <w:jc w:val="both"/>
        <w:rPr>
          <w:rFonts w:ascii="NewsGoth BT" w:hAnsi="NewsGoth BT" w:cs="Arial"/>
          <w:sz w:val="24"/>
          <w:szCs w:val="24"/>
        </w:rPr>
      </w:pPr>
    </w:p>
    <w:p w14:paraId="4DF53FC5" w14:textId="76AC00DD" w:rsidR="000060E1" w:rsidRPr="00D4726E" w:rsidRDefault="001708C7" w:rsidP="009F5089">
      <w:pPr>
        <w:spacing w:after="0" w:line="240" w:lineRule="auto"/>
        <w:jc w:val="both"/>
        <w:rPr>
          <w:rFonts w:ascii="NewsGoth BT" w:hAnsi="NewsGoth BT" w:cs="Times New Roman"/>
        </w:rPr>
      </w:pPr>
      <w:r w:rsidRPr="00D4726E">
        <w:rPr>
          <w:rFonts w:ascii="NewsGoth BT" w:hAnsi="NewsGoth BT" w:cs="Times New Roman"/>
        </w:rPr>
        <w:t xml:space="preserve">Entro l’estate il Governo dovrà presentare il Disegno di Legge Delega per </w:t>
      </w:r>
      <w:r w:rsidR="00007A2F" w:rsidRPr="00D4726E">
        <w:rPr>
          <w:rFonts w:ascii="NewsGoth BT" w:hAnsi="NewsGoth BT" w:cs="Times New Roman"/>
        </w:rPr>
        <w:t>la riforma per l’assistenza agli anziani non autosufficienti</w:t>
      </w:r>
      <w:r w:rsidRPr="00D4726E">
        <w:rPr>
          <w:rFonts w:ascii="NewsGoth BT" w:hAnsi="NewsGoth BT" w:cs="Times New Roman"/>
        </w:rPr>
        <w:t xml:space="preserve">. Lo </w:t>
      </w:r>
      <w:r w:rsidR="002E5AE5" w:rsidRPr="00D4726E">
        <w:rPr>
          <w:rFonts w:ascii="NewsGoth BT" w:hAnsi="NewsGoth BT" w:cs="Times New Roman"/>
        </w:rPr>
        <w:t>indicano</w:t>
      </w:r>
      <w:r w:rsidRPr="00D4726E">
        <w:rPr>
          <w:rFonts w:ascii="NewsGoth BT" w:hAnsi="NewsGoth BT" w:cs="Times New Roman"/>
        </w:rPr>
        <w:t xml:space="preserve"> i tempi del PNRR. </w:t>
      </w:r>
      <w:r w:rsidR="00007A2F" w:rsidRPr="00D4726E">
        <w:rPr>
          <w:rFonts w:ascii="NewsGoth BT" w:hAnsi="NewsGoth BT" w:cs="Times New Roman"/>
        </w:rPr>
        <w:t xml:space="preserve"> </w:t>
      </w:r>
      <w:r w:rsidR="00E7206E" w:rsidRPr="00D4726E">
        <w:rPr>
          <w:rFonts w:ascii="NewsGoth BT" w:hAnsi="NewsGoth BT" w:cs="Times New Roman"/>
        </w:rPr>
        <w:t xml:space="preserve">È, quindi, </w:t>
      </w:r>
      <w:r w:rsidR="00E7206E" w:rsidRPr="00D4726E">
        <w:rPr>
          <w:rFonts w:ascii="NewsGoth BT" w:hAnsi="NewsGoth BT" w:cs="Times New Roman"/>
          <w:b/>
          <w:bCs/>
        </w:rPr>
        <w:t>un momento decisivo per i 3.8 milioni di anziani non autosufficienti e per i loro familiari.</w:t>
      </w:r>
      <w:r w:rsidR="00E7206E" w:rsidRPr="00D4726E">
        <w:rPr>
          <w:rFonts w:ascii="NewsGoth BT" w:hAnsi="NewsGoth BT" w:cs="Times New Roman"/>
          <w:i/>
          <w:iCs/>
        </w:rPr>
        <w:t xml:space="preserve"> </w:t>
      </w:r>
      <w:r w:rsidR="00007A2F" w:rsidRPr="00D4726E">
        <w:rPr>
          <w:rFonts w:ascii="NewsGoth BT" w:hAnsi="NewsGoth BT" w:cs="Times New Roman"/>
        </w:rPr>
        <w:t xml:space="preserve">Per questo </w:t>
      </w:r>
      <w:r w:rsidR="002E5AE5" w:rsidRPr="00D4726E">
        <w:rPr>
          <w:rFonts w:ascii="NewsGoth BT" w:hAnsi="NewsGoth BT" w:cs="Times New Roman"/>
        </w:rPr>
        <w:t xml:space="preserve">motivo, </w:t>
      </w:r>
      <w:r w:rsidR="00007A2F" w:rsidRPr="00D4726E">
        <w:rPr>
          <w:rFonts w:ascii="NewsGoth BT" w:hAnsi="NewsGoth BT" w:cs="Times New Roman"/>
        </w:rPr>
        <w:t xml:space="preserve">le organizzazioni del </w:t>
      </w:r>
      <w:r w:rsidR="009A1303" w:rsidRPr="00D4726E">
        <w:rPr>
          <w:rFonts w:ascii="NewsGoth BT" w:hAnsi="NewsGoth BT" w:cs="Times New Roman"/>
        </w:rPr>
        <w:t>“</w:t>
      </w:r>
      <w:r w:rsidR="00007A2F" w:rsidRPr="00D4726E">
        <w:rPr>
          <w:rFonts w:ascii="NewsGoth BT" w:hAnsi="NewsGoth BT" w:cs="Times New Roman"/>
          <w:b/>
          <w:bCs/>
        </w:rPr>
        <w:t>Patto</w:t>
      </w:r>
      <w:r w:rsidR="00FA4388" w:rsidRPr="00D4726E">
        <w:rPr>
          <w:rFonts w:ascii="NewsGoth BT" w:hAnsi="NewsGoth BT" w:cs="Times New Roman"/>
          <w:b/>
          <w:bCs/>
        </w:rPr>
        <w:t xml:space="preserve"> per un nuovo welfare sulla non autosufficienza</w:t>
      </w:r>
      <w:r w:rsidR="009A1303" w:rsidRPr="00D4726E">
        <w:rPr>
          <w:rFonts w:ascii="NewsGoth BT" w:hAnsi="NewsGoth BT" w:cs="Times New Roman"/>
        </w:rPr>
        <w:t>”</w:t>
      </w:r>
      <w:r w:rsidR="00FA4388" w:rsidRPr="00D4726E">
        <w:rPr>
          <w:rFonts w:ascii="NewsGoth BT" w:hAnsi="NewsGoth BT" w:cs="Times New Roman"/>
        </w:rPr>
        <w:t xml:space="preserve"> si</w:t>
      </w:r>
      <w:r w:rsidR="00007A2F" w:rsidRPr="00D4726E">
        <w:rPr>
          <w:rFonts w:ascii="NewsGoth BT" w:hAnsi="NewsGoth BT" w:cs="Times New Roman"/>
        </w:rPr>
        <w:t xml:space="preserve"> rivolgono nuovamente al Governo, con una lettera al Presidente Draghi e</w:t>
      </w:r>
      <w:r w:rsidR="00FA4388" w:rsidRPr="00D4726E">
        <w:rPr>
          <w:rFonts w:ascii="NewsGoth BT" w:hAnsi="NewsGoth BT" w:cs="Times New Roman"/>
        </w:rPr>
        <w:t>d</w:t>
      </w:r>
      <w:r w:rsidR="00007A2F" w:rsidRPr="00D4726E">
        <w:rPr>
          <w:rFonts w:ascii="NewsGoth BT" w:hAnsi="NewsGoth BT" w:cs="Times New Roman"/>
        </w:rPr>
        <w:t xml:space="preserve"> ai Ministri Speranza e Orlando</w:t>
      </w:r>
      <w:r w:rsidR="000060E1" w:rsidRPr="00D4726E">
        <w:rPr>
          <w:rFonts w:ascii="NewsGoth BT" w:hAnsi="NewsGoth BT" w:cs="Times New Roman"/>
        </w:rPr>
        <w:t xml:space="preserve">. </w:t>
      </w:r>
    </w:p>
    <w:p w14:paraId="72355174" w14:textId="47AA0FC8" w:rsidR="000060E1" w:rsidRPr="00D4726E" w:rsidRDefault="007D73BE" w:rsidP="009F5089">
      <w:pPr>
        <w:spacing w:after="0" w:line="240" w:lineRule="auto"/>
        <w:jc w:val="both"/>
        <w:rPr>
          <w:rFonts w:ascii="NewsGoth BT" w:hAnsi="NewsGoth BT" w:cs="Times New Roman"/>
        </w:rPr>
      </w:pPr>
      <w:r w:rsidRPr="00D4726E">
        <w:rPr>
          <w:rFonts w:ascii="NewsGoth BT" w:hAnsi="NewsGoth BT" w:cs="Times New Roman"/>
        </w:rPr>
        <w:t>“</w:t>
      </w:r>
      <w:r w:rsidR="00E7206E" w:rsidRPr="00D4726E">
        <w:rPr>
          <w:rFonts w:ascii="NewsGoth BT" w:hAnsi="NewsGoth BT" w:cs="Times New Roman"/>
          <w:i/>
          <w:iCs/>
        </w:rPr>
        <w:t xml:space="preserve">Vogliamo una riforma all’altezza delle esigenze di anziani e familiari. </w:t>
      </w:r>
      <w:r w:rsidR="00ED44A6" w:rsidRPr="00D4726E">
        <w:rPr>
          <w:rFonts w:ascii="NewsGoth BT" w:hAnsi="NewsGoth BT" w:cs="Times New Roman"/>
          <w:i/>
          <w:iCs/>
        </w:rPr>
        <w:t xml:space="preserve">La </w:t>
      </w:r>
      <w:r w:rsidR="009903A1" w:rsidRPr="00D4726E">
        <w:rPr>
          <w:rFonts w:ascii="NewsGoth BT" w:hAnsi="NewsGoth BT" w:cs="Times New Roman"/>
          <w:i/>
          <w:iCs/>
        </w:rPr>
        <w:t>D</w:t>
      </w:r>
      <w:r w:rsidR="00ED44A6" w:rsidRPr="00D4726E">
        <w:rPr>
          <w:rFonts w:ascii="NewsGoth BT" w:hAnsi="NewsGoth BT" w:cs="Times New Roman"/>
          <w:i/>
          <w:iCs/>
        </w:rPr>
        <w:t xml:space="preserve">elega metterà le basi di una riforma attesa da 30 anni: le debolezze del welfare attuale e l’invecchiamento della popolazione dicono che è un passaggio decisivo, che non si può sbagliare. </w:t>
      </w:r>
      <w:r w:rsidR="00E7206E" w:rsidRPr="00D4726E">
        <w:rPr>
          <w:rFonts w:ascii="NewsGoth BT" w:hAnsi="NewsGoth BT" w:cs="Times New Roman"/>
          <w:i/>
          <w:iCs/>
        </w:rPr>
        <w:t>Chiediamo</w:t>
      </w:r>
      <w:r w:rsidR="009903A1" w:rsidRPr="00D4726E">
        <w:rPr>
          <w:rFonts w:ascii="NewsGoth BT" w:hAnsi="NewsGoth BT" w:cs="Times New Roman"/>
          <w:i/>
          <w:iCs/>
        </w:rPr>
        <w:t>, dunque,</w:t>
      </w:r>
      <w:r w:rsidR="00E7206E" w:rsidRPr="00D4726E">
        <w:rPr>
          <w:rFonts w:ascii="NewsGoth BT" w:hAnsi="NewsGoth BT" w:cs="Times New Roman"/>
          <w:i/>
          <w:iCs/>
        </w:rPr>
        <w:t xml:space="preserve"> che si introduca </w:t>
      </w:r>
      <w:r w:rsidRPr="00D4726E">
        <w:rPr>
          <w:rFonts w:ascii="NewsGoth BT" w:hAnsi="NewsGoth BT" w:cs="Times New Roman"/>
          <w:i/>
          <w:iCs/>
        </w:rPr>
        <w:t>il</w:t>
      </w:r>
      <w:r w:rsidR="00007A2F" w:rsidRPr="00D4726E">
        <w:rPr>
          <w:rFonts w:ascii="NewsGoth BT" w:hAnsi="NewsGoth BT" w:cs="Times New Roman"/>
          <w:i/>
          <w:iCs/>
        </w:rPr>
        <w:t xml:space="preserve"> </w:t>
      </w:r>
      <w:r w:rsidR="00007A2F" w:rsidRPr="00D4726E">
        <w:rPr>
          <w:rFonts w:ascii="NewsGoth BT" w:hAnsi="NewsGoth BT" w:cs="Times New Roman"/>
          <w:b/>
          <w:bCs/>
          <w:i/>
          <w:iCs/>
        </w:rPr>
        <w:t>“Sistema Nazionale Assistenza Anziani</w:t>
      </w:r>
      <w:r w:rsidR="00567763" w:rsidRPr="00D4726E">
        <w:rPr>
          <w:rFonts w:ascii="NewsGoth BT" w:hAnsi="NewsGoth BT" w:cs="Times New Roman"/>
          <w:b/>
          <w:bCs/>
          <w:i/>
          <w:iCs/>
        </w:rPr>
        <w:t>”</w:t>
      </w:r>
      <w:r w:rsidRPr="00D4726E">
        <w:rPr>
          <w:rFonts w:ascii="NewsGoth BT" w:hAnsi="NewsGoth BT" w:cs="Times New Roman"/>
          <w:i/>
          <w:iCs/>
        </w:rPr>
        <w:t xml:space="preserve"> previsto </w:t>
      </w:r>
      <w:r w:rsidR="001708C7" w:rsidRPr="00D4726E">
        <w:rPr>
          <w:rFonts w:ascii="NewsGoth BT" w:hAnsi="NewsGoth BT" w:cs="Times New Roman"/>
          <w:i/>
          <w:iCs/>
        </w:rPr>
        <w:t xml:space="preserve">nelle proposte presentate </w:t>
      </w:r>
      <w:r w:rsidRPr="00D4726E">
        <w:rPr>
          <w:rFonts w:ascii="NewsGoth BT" w:hAnsi="NewsGoth BT" w:cs="Times New Roman"/>
          <w:i/>
          <w:iCs/>
        </w:rPr>
        <w:t>da</w:t>
      </w:r>
      <w:r w:rsidR="009903A1" w:rsidRPr="00D4726E">
        <w:rPr>
          <w:rFonts w:ascii="NewsGoth BT" w:hAnsi="NewsGoth BT" w:cs="Times New Roman"/>
          <w:i/>
          <w:iCs/>
        </w:rPr>
        <w:t>l</w:t>
      </w:r>
      <w:r w:rsidRPr="00D4726E">
        <w:rPr>
          <w:rFonts w:ascii="NewsGoth BT" w:hAnsi="NewsGoth BT" w:cs="Times New Roman"/>
          <w:i/>
          <w:iCs/>
        </w:rPr>
        <w:t xml:space="preserve"> Patto</w:t>
      </w:r>
      <w:r w:rsidR="00567763" w:rsidRPr="00D4726E">
        <w:rPr>
          <w:rFonts w:ascii="NewsGoth BT" w:hAnsi="NewsGoth BT" w:cs="Times New Roman"/>
        </w:rPr>
        <w:t>”.</w:t>
      </w:r>
    </w:p>
    <w:p w14:paraId="77278D8D" w14:textId="6D239479" w:rsidR="00A22A64" w:rsidRPr="00D4726E" w:rsidRDefault="000060E1" w:rsidP="009F5089">
      <w:pPr>
        <w:spacing w:after="0" w:line="240" w:lineRule="auto"/>
        <w:jc w:val="both"/>
        <w:rPr>
          <w:rFonts w:ascii="NewsGoth BT" w:eastAsia="Times New Roman" w:hAnsi="NewsGoth BT" w:cs="Times New Roman"/>
          <w:lang w:eastAsia="it-IT"/>
        </w:rPr>
      </w:pPr>
      <w:r w:rsidRPr="00D4726E">
        <w:rPr>
          <w:rFonts w:ascii="NewsGoth BT" w:hAnsi="NewsGoth BT" w:cs="Times New Roman"/>
        </w:rPr>
        <w:t>Il</w:t>
      </w:r>
      <w:r w:rsidR="00EB1F1B" w:rsidRPr="00D4726E">
        <w:rPr>
          <w:rFonts w:ascii="NewsGoth BT" w:hAnsi="NewsGoth BT" w:cs="Times New Roman"/>
        </w:rPr>
        <w:t xml:space="preserve"> </w:t>
      </w:r>
      <w:r w:rsidR="00512A46" w:rsidRPr="00D4726E">
        <w:rPr>
          <w:rFonts w:ascii="NewsGoth BT" w:hAnsi="NewsGoth BT" w:cs="Times New Roman"/>
        </w:rPr>
        <w:t xml:space="preserve">“Patto per un Nuovo Welfare sulla Non Autosufficienza”, raggruppa la gran parte delle organizzazioni della società civile </w:t>
      </w:r>
      <w:r w:rsidR="00512A46" w:rsidRPr="00D4726E">
        <w:rPr>
          <w:rFonts w:ascii="NewsGoth BT" w:eastAsia="Times New Roman" w:hAnsi="NewsGoth BT" w:cs="Times New Roman"/>
          <w:lang w:eastAsia="it-IT"/>
        </w:rPr>
        <w:t>coinvolte nell’assistenza e nella tutela degli anziani non autosufficienti nel nostro Paese: rappresenta gli anziani, i loro familiari, i pensionati, gli ordini professionali e i soggetti che offrono servizi.</w:t>
      </w:r>
      <w:r w:rsidR="00A22A64" w:rsidRPr="00D4726E">
        <w:rPr>
          <w:rFonts w:ascii="NewsGoth BT" w:hAnsi="NewsGoth BT" w:cs="Times New Roman"/>
        </w:rPr>
        <w:t xml:space="preserve"> Si tratta della </w:t>
      </w:r>
      <w:r w:rsidR="00A22A64" w:rsidRPr="00D4726E">
        <w:rPr>
          <w:rFonts w:ascii="NewsGoth BT" w:eastAsia="Times New Roman" w:hAnsi="NewsGoth BT" w:cs="Times New Roman"/>
          <w:b/>
          <w:bCs/>
          <w:lang w:eastAsia="it-IT"/>
        </w:rPr>
        <w:t>comunità italiana della non autosufficienza</w:t>
      </w:r>
      <w:r w:rsidR="00A22A64" w:rsidRPr="00D4726E">
        <w:rPr>
          <w:rFonts w:ascii="NewsGoth BT" w:eastAsia="Times New Roman" w:hAnsi="NewsGoth BT" w:cs="Times New Roman"/>
          <w:lang w:eastAsia="it-IT"/>
        </w:rPr>
        <w:t>, che ha deciso di superare confini, appartenenze e specificità per unirsi</w:t>
      </w:r>
      <w:r w:rsidR="009A1303" w:rsidRPr="00D4726E">
        <w:rPr>
          <w:rFonts w:ascii="NewsGoth BT" w:eastAsia="Times New Roman" w:hAnsi="NewsGoth BT" w:cs="Times New Roman"/>
          <w:lang w:eastAsia="it-IT"/>
        </w:rPr>
        <w:t xml:space="preserve"> nella elaborazione di questa riforma.</w:t>
      </w:r>
    </w:p>
    <w:p w14:paraId="1DFE311F" w14:textId="02290D15" w:rsidR="00C53F36" w:rsidRPr="00D4726E" w:rsidRDefault="009903A1" w:rsidP="009F5089">
      <w:pPr>
        <w:pStyle w:val="western"/>
        <w:spacing w:beforeAutospacing="0" w:after="0" w:line="240" w:lineRule="auto"/>
        <w:ind w:right="57"/>
        <w:jc w:val="both"/>
        <w:rPr>
          <w:rFonts w:ascii="NewsGoth BT" w:hAnsi="NewsGoth BT" w:cs="Times New Roman"/>
          <w:sz w:val="22"/>
          <w:szCs w:val="22"/>
        </w:rPr>
      </w:pPr>
      <w:r w:rsidRPr="00D4726E">
        <w:rPr>
          <w:rFonts w:ascii="NewsGoth BT" w:hAnsi="NewsGoth BT" w:cs="Times New Roman"/>
          <w:sz w:val="22"/>
          <w:szCs w:val="22"/>
        </w:rPr>
        <w:t>I</w:t>
      </w:r>
      <w:r w:rsidR="00FA4388" w:rsidRPr="00D4726E">
        <w:rPr>
          <w:rFonts w:ascii="NewsGoth BT" w:hAnsi="NewsGoth BT" w:cs="Times New Roman"/>
          <w:sz w:val="22"/>
          <w:szCs w:val="22"/>
        </w:rPr>
        <w:t xml:space="preserve">l Patto torna a chiedere l’introduzione del </w:t>
      </w:r>
      <w:r w:rsidR="00EB1F1B" w:rsidRPr="00D4726E">
        <w:rPr>
          <w:rFonts w:ascii="NewsGoth BT" w:hAnsi="NewsGoth BT" w:cs="Times New Roman"/>
          <w:b/>
          <w:bCs/>
          <w:sz w:val="22"/>
          <w:szCs w:val="22"/>
        </w:rPr>
        <w:t>Sistema Nazionale Assistenza Anziani (SNA),</w:t>
      </w:r>
      <w:r w:rsidR="00EB1F1B" w:rsidRPr="00D4726E">
        <w:rPr>
          <w:rFonts w:ascii="NewsGoth BT" w:hAnsi="NewsGoth BT" w:cs="Times New Roman"/>
          <w:sz w:val="22"/>
          <w:szCs w:val="22"/>
        </w:rPr>
        <w:t xml:space="preserve"> che comprende tutte le misure </w:t>
      </w:r>
      <w:r w:rsidR="00FA4388" w:rsidRPr="00D4726E">
        <w:rPr>
          <w:rFonts w:ascii="NewsGoth BT" w:hAnsi="NewsGoth BT" w:cs="Times New Roman"/>
          <w:sz w:val="22"/>
          <w:szCs w:val="22"/>
        </w:rPr>
        <w:t>pubbliche</w:t>
      </w:r>
      <w:r w:rsidR="00EB1F1B" w:rsidRPr="00D4726E">
        <w:rPr>
          <w:rFonts w:ascii="NewsGoth BT" w:hAnsi="NewsGoth BT" w:cs="Times New Roman"/>
          <w:sz w:val="22"/>
          <w:szCs w:val="22"/>
        </w:rPr>
        <w:t xml:space="preserve"> – </w:t>
      </w:r>
      <w:r w:rsidR="00FA4388" w:rsidRPr="00D4726E">
        <w:rPr>
          <w:rFonts w:ascii="NewsGoth BT" w:hAnsi="NewsGoth BT" w:cs="Times New Roman"/>
          <w:sz w:val="22"/>
          <w:szCs w:val="22"/>
        </w:rPr>
        <w:t xml:space="preserve">di carattere </w:t>
      </w:r>
      <w:r w:rsidR="00EB1F1B" w:rsidRPr="00D4726E">
        <w:rPr>
          <w:rFonts w:ascii="NewsGoth BT" w:hAnsi="NewsGoth BT" w:cs="Times New Roman"/>
          <w:sz w:val="22"/>
          <w:szCs w:val="22"/>
        </w:rPr>
        <w:t>social</w:t>
      </w:r>
      <w:r w:rsidR="00FA4388" w:rsidRPr="00D4726E">
        <w:rPr>
          <w:rFonts w:ascii="NewsGoth BT" w:hAnsi="NewsGoth BT" w:cs="Times New Roman"/>
          <w:sz w:val="22"/>
          <w:szCs w:val="22"/>
        </w:rPr>
        <w:t>e</w:t>
      </w:r>
      <w:r w:rsidR="00EB1F1B" w:rsidRPr="00D4726E">
        <w:rPr>
          <w:rFonts w:ascii="NewsGoth BT" w:hAnsi="NewsGoth BT" w:cs="Times New Roman"/>
          <w:sz w:val="22"/>
          <w:szCs w:val="22"/>
        </w:rPr>
        <w:t xml:space="preserve"> e sanitari</w:t>
      </w:r>
      <w:r w:rsidR="00FA4388" w:rsidRPr="00D4726E">
        <w:rPr>
          <w:rFonts w:ascii="NewsGoth BT" w:hAnsi="NewsGoth BT" w:cs="Times New Roman"/>
          <w:sz w:val="22"/>
          <w:szCs w:val="22"/>
        </w:rPr>
        <w:t>o</w:t>
      </w:r>
      <w:r w:rsidR="00EB1F1B" w:rsidRPr="00D4726E">
        <w:rPr>
          <w:rFonts w:ascii="NewsGoth BT" w:hAnsi="NewsGoth BT" w:cs="Times New Roman"/>
          <w:sz w:val="22"/>
          <w:szCs w:val="22"/>
        </w:rPr>
        <w:t xml:space="preserve"> – per l’assistenza agli anziani non autosufficienti. </w:t>
      </w:r>
      <w:r w:rsidR="00567763" w:rsidRPr="00D4726E">
        <w:rPr>
          <w:rFonts w:ascii="NewsGoth BT" w:hAnsi="NewsGoth BT" w:cs="Times New Roman"/>
          <w:sz w:val="22"/>
          <w:szCs w:val="22"/>
        </w:rPr>
        <w:t xml:space="preserve">In questo modo si </w:t>
      </w:r>
      <w:r w:rsidR="00567763" w:rsidRPr="00D4726E">
        <w:rPr>
          <w:rFonts w:ascii="NewsGoth BT" w:hAnsi="NewsGoth BT" w:cs="Times New Roman"/>
          <w:b/>
          <w:bCs/>
          <w:sz w:val="22"/>
          <w:szCs w:val="22"/>
        </w:rPr>
        <w:t xml:space="preserve">supererebbe </w:t>
      </w:r>
      <w:r w:rsidR="00EB1F1B" w:rsidRPr="00D4726E">
        <w:rPr>
          <w:rFonts w:ascii="NewsGoth BT" w:hAnsi="NewsGoth BT" w:cs="Times New Roman"/>
          <w:b/>
          <w:bCs/>
          <w:sz w:val="22"/>
          <w:szCs w:val="22"/>
        </w:rPr>
        <w:t>l’attuale frammentazione degli interventi</w:t>
      </w:r>
      <w:r w:rsidR="00EB1F1B" w:rsidRPr="00D4726E">
        <w:rPr>
          <w:rFonts w:ascii="NewsGoth BT" w:hAnsi="NewsGoth BT" w:cs="Times New Roman"/>
          <w:sz w:val="22"/>
          <w:szCs w:val="22"/>
        </w:rPr>
        <w:t xml:space="preserve"> per costruire un unico sistema integrato della non autosufficienza</w:t>
      </w:r>
      <w:r w:rsidR="00567763" w:rsidRPr="00D4726E">
        <w:rPr>
          <w:rFonts w:ascii="NewsGoth BT" w:hAnsi="NewsGoth BT" w:cs="Times New Roman"/>
          <w:sz w:val="22"/>
          <w:szCs w:val="22"/>
        </w:rPr>
        <w:t>. Inoltre</w:t>
      </w:r>
      <w:r w:rsidRPr="00D4726E">
        <w:rPr>
          <w:rFonts w:ascii="NewsGoth BT" w:hAnsi="NewsGoth BT" w:cs="Times New Roman"/>
          <w:sz w:val="22"/>
          <w:szCs w:val="22"/>
        </w:rPr>
        <w:t>,</w:t>
      </w:r>
      <w:r w:rsidR="00567763" w:rsidRPr="00D4726E">
        <w:rPr>
          <w:rFonts w:ascii="NewsGoth BT" w:hAnsi="NewsGoth BT" w:cs="Times New Roman"/>
          <w:sz w:val="22"/>
          <w:szCs w:val="22"/>
        </w:rPr>
        <w:t xml:space="preserve"> si arriverebbe ad una </w:t>
      </w:r>
      <w:r w:rsidR="00567763" w:rsidRPr="00D4726E">
        <w:rPr>
          <w:rFonts w:ascii="NewsGoth BT" w:hAnsi="NewsGoth BT" w:cs="Times New Roman"/>
          <w:b/>
          <w:bCs/>
          <w:sz w:val="22"/>
          <w:szCs w:val="22"/>
        </w:rPr>
        <w:t>semplificazione</w:t>
      </w:r>
      <w:r w:rsidR="00567763" w:rsidRPr="00D4726E">
        <w:rPr>
          <w:rFonts w:ascii="NewsGoth BT" w:hAnsi="NewsGoth BT" w:cs="Times New Roman"/>
          <w:sz w:val="22"/>
          <w:szCs w:val="22"/>
        </w:rPr>
        <w:t xml:space="preserve"> perché l’accesso allo </w:t>
      </w:r>
      <w:r w:rsidR="00A7555F" w:rsidRPr="00D4726E">
        <w:rPr>
          <w:rFonts w:ascii="NewsGoth BT" w:hAnsi="NewsGoth BT" w:cs="Times New Roman"/>
          <w:sz w:val="22"/>
          <w:szCs w:val="22"/>
        </w:rPr>
        <w:t xml:space="preserve">SNA è determinato </w:t>
      </w:r>
      <w:r w:rsidR="00FD0FED" w:rsidRPr="00D4726E">
        <w:rPr>
          <w:rFonts w:ascii="NewsGoth BT" w:hAnsi="NewsGoth BT" w:cs="Times New Roman"/>
          <w:sz w:val="22"/>
          <w:szCs w:val="22"/>
        </w:rPr>
        <w:t xml:space="preserve">da una sola valutazione nazionale, </w:t>
      </w:r>
      <w:r w:rsidR="00A7555F" w:rsidRPr="00D4726E">
        <w:rPr>
          <w:rFonts w:ascii="NewsGoth BT" w:hAnsi="NewsGoth BT" w:cs="Times New Roman"/>
          <w:sz w:val="22"/>
          <w:szCs w:val="22"/>
        </w:rPr>
        <w:t xml:space="preserve">che assorbe </w:t>
      </w:r>
      <w:r w:rsidR="009A1303" w:rsidRPr="00D4726E">
        <w:rPr>
          <w:rFonts w:ascii="NewsGoth BT" w:hAnsi="NewsGoth BT" w:cs="Times New Roman"/>
          <w:sz w:val="22"/>
          <w:szCs w:val="22"/>
        </w:rPr>
        <w:t>tutte quelle</w:t>
      </w:r>
      <w:r w:rsidR="00FD0FED" w:rsidRPr="00D4726E">
        <w:rPr>
          <w:rFonts w:ascii="NewsGoth BT" w:hAnsi="NewsGoth BT" w:cs="Times New Roman"/>
          <w:sz w:val="22"/>
          <w:szCs w:val="22"/>
        </w:rPr>
        <w:t xml:space="preserve"> oggi</w:t>
      </w:r>
      <w:r w:rsidR="00A7555F" w:rsidRPr="00D4726E">
        <w:rPr>
          <w:rFonts w:ascii="NewsGoth BT" w:hAnsi="NewsGoth BT" w:cs="Times New Roman"/>
          <w:sz w:val="22"/>
          <w:szCs w:val="22"/>
        </w:rPr>
        <w:t xml:space="preserve"> esistenti. </w:t>
      </w:r>
      <w:r w:rsidRPr="00D4726E">
        <w:rPr>
          <w:rFonts w:ascii="NewsGoth BT" w:hAnsi="NewsGoth BT" w:cs="Times New Roman"/>
          <w:sz w:val="22"/>
          <w:szCs w:val="22"/>
        </w:rPr>
        <w:t>Nondimeno, significherebbe attribuire a questo settore, sinora trascurato, la</w:t>
      </w:r>
      <w:r w:rsidRPr="00D4726E">
        <w:rPr>
          <w:rFonts w:ascii="NewsGoth BT" w:hAnsi="NewsGoth BT" w:cs="Times New Roman"/>
          <w:b/>
          <w:bCs/>
          <w:sz w:val="22"/>
          <w:szCs w:val="22"/>
        </w:rPr>
        <w:t xml:space="preserve"> necessaria legittimazione</w:t>
      </w:r>
      <w:r w:rsidRPr="00D4726E">
        <w:rPr>
          <w:rFonts w:ascii="NewsGoth BT" w:hAnsi="NewsGoth BT" w:cs="Times New Roman"/>
          <w:sz w:val="22"/>
          <w:szCs w:val="22"/>
        </w:rPr>
        <w:t xml:space="preserve"> istituzionale e politica.</w:t>
      </w:r>
    </w:p>
    <w:p w14:paraId="46DE3CAF" w14:textId="6C847117" w:rsidR="00ED44A6" w:rsidRPr="00D4726E" w:rsidRDefault="000951EC" w:rsidP="000951EC">
      <w:pPr>
        <w:pStyle w:val="western"/>
        <w:spacing w:after="0" w:line="240" w:lineRule="auto"/>
        <w:ind w:right="57"/>
        <w:jc w:val="both"/>
        <w:rPr>
          <w:rFonts w:ascii="NewsGoth BT" w:hAnsi="NewsGoth BT" w:cs="Times New Roman"/>
          <w:sz w:val="22"/>
          <w:szCs w:val="22"/>
        </w:rPr>
      </w:pPr>
      <w:r w:rsidRPr="00D4726E">
        <w:rPr>
          <w:rFonts w:ascii="NewsGoth BT" w:hAnsi="NewsGoth BT" w:cs="Times New Roman"/>
          <w:sz w:val="22"/>
          <w:szCs w:val="22"/>
        </w:rPr>
        <w:t xml:space="preserve">Nello </w:t>
      </w:r>
      <w:r w:rsidR="00C53F36" w:rsidRPr="00D4726E">
        <w:rPr>
          <w:rFonts w:ascii="NewsGoth BT" w:hAnsi="NewsGoth BT" w:cs="Times New Roman"/>
          <w:sz w:val="22"/>
          <w:szCs w:val="22"/>
        </w:rPr>
        <w:t xml:space="preserve">SNA </w:t>
      </w:r>
      <w:r w:rsidRPr="00D4726E">
        <w:rPr>
          <w:rFonts w:ascii="NewsGoth BT" w:hAnsi="NewsGoth BT" w:cs="Times New Roman"/>
          <w:sz w:val="22"/>
          <w:szCs w:val="22"/>
        </w:rPr>
        <w:t>i</w:t>
      </w:r>
      <w:r w:rsidRPr="00D4726E">
        <w:rPr>
          <w:rFonts w:ascii="NewsGoth BT" w:hAnsi="NewsGoth BT" w:cs="Times New Roman"/>
          <w:sz w:val="22"/>
          <w:szCs w:val="22"/>
        </w:rPr>
        <w:t xml:space="preserve">l sostegno ai familiari che si prendono cura degli anziani non </w:t>
      </w:r>
      <w:r w:rsidRPr="00D4726E">
        <w:rPr>
          <w:rFonts w:ascii="NewsGoth BT" w:hAnsi="NewsGoth BT" w:cs="Times New Roman"/>
          <w:sz w:val="22"/>
          <w:szCs w:val="22"/>
        </w:rPr>
        <w:t>resta</w:t>
      </w:r>
      <w:r w:rsidRPr="00D4726E">
        <w:rPr>
          <w:rFonts w:ascii="NewsGoth BT" w:hAnsi="NewsGoth BT" w:cs="Times New Roman"/>
          <w:sz w:val="22"/>
          <w:szCs w:val="22"/>
        </w:rPr>
        <w:t xml:space="preserve"> una questione settoriale</w:t>
      </w:r>
      <w:r w:rsidRPr="00D4726E">
        <w:rPr>
          <w:rFonts w:ascii="NewsGoth BT" w:hAnsi="NewsGoth BT" w:cs="Times New Roman"/>
          <w:sz w:val="22"/>
          <w:szCs w:val="22"/>
        </w:rPr>
        <w:t xml:space="preserve"> </w:t>
      </w:r>
      <w:r w:rsidRPr="00D4726E">
        <w:rPr>
          <w:rFonts w:ascii="NewsGoth BT" w:hAnsi="NewsGoth BT" w:cs="Times New Roman"/>
          <w:sz w:val="22"/>
          <w:szCs w:val="22"/>
        </w:rPr>
        <w:t xml:space="preserve">ma rappresenta un obiettivo che </w:t>
      </w:r>
      <w:r w:rsidRPr="00D4726E">
        <w:rPr>
          <w:rFonts w:ascii="NewsGoth BT" w:hAnsi="NewsGoth BT" w:cs="Times New Roman"/>
          <w:sz w:val="22"/>
          <w:szCs w:val="22"/>
        </w:rPr>
        <w:t xml:space="preserve">ne </w:t>
      </w:r>
      <w:r w:rsidRPr="00D4726E">
        <w:rPr>
          <w:rFonts w:ascii="NewsGoth BT" w:hAnsi="NewsGoth BT" w:cs="Times New Roman"/>
          <w:sz w:val="22"/>
          <w:szCs w:val="22"/>
        </w:rPr>
        <w:t>attraversa l’intera architettura</w:t>
      </w:r>
      <w:r w:rsidRPr="00D4726E">
        <w:rPr>
          <w:rFonts w:ascii="NewsGoth BT" w:hAnsi="NewsGoth BT" w:cs="Times New Roman"/>
          <w:sz w:val="22"/>
          <w:szCs w:val="22"/>
        </w:rPr>
        <w:t>. Da una parte con</w:t>
      </w:r>
      <w:r w:rsidRPr="00D4726E">
        <w:rPr>
          <w:rFonts w:ascii="NewsGoth BT" w:hAnsi="NewsGoth BT" w:cs="Times New Roman"/>
          <w:b/>
          <w:bCs/>
          <w:sz w:val="22"/>
          <w:szCs w:val="22"/>
        </w:rPr>
        <w:t xml:space="preserve"> </w:t>
      </w:r>
      <w:r w:rsidR="00865D7B" w:rsidRPr="00D4726E">
        <w:rPr>
          <w:rFonts w:ascii="NewsGoth BT" w:hAnsi="NewsGoth BT" w:cs="Times New Roman"/>
          <w:sz w:val="22"/>
          <w:szCs w:val="22"/>
        </w:rPr>
        <w:t xml:space="preserve">misure quali </w:t>
      </w:r>
      <w:r w:rsidR="00C53F36" w:rsidRPr="00D4726E">
        <w:rPr>
          <w:rFonts w:ascii="NewsGoth BT" w:hAnsi="NewsGoth BT" w:cs="Times New Roman"/>
          <w:sz w:val="22"/>
          <w:szCs w:val="22"/>
        </w:rPr>
        <w:t xml:space="preserve">il </w:t>
      </w:r>
      <w:r w:rsidR="00865D7B" w:rsidRPr="00D4726E">
        <w:rPr>
          <w:rFonts w:ascii="NewsGoth BT" w:hAnsi="NewsGoth BT" w:cs="Times New Roman"/>
          <w:sz w:val="22"/>
          <w:szCs w:val="22"/>
        </w:rPr>
        <w:t xml:space="preserve">supporto psicologico, </w:t>
      </w:r>
      <w:r w:rsidR="00C53F36" w:rsidRPr="00D4726E">
        <w:rPr>
          <w:rFonts w:ascii="NewsGoth BT" w:hAnsi="NewsGoth BT" w:cs="Times New Roman"/>
          <w:sz w:val="22"/>
          <w:szCs w:val="22"/>
        </w:rPr>
        <w:t xml:space="preserve">le </w:t>
      </w:r>
      <w:r w:rsidR="00865D7B" w:rsidRPr="00D4726E">
        <w:rPr>
          <w:rFonts w:ascii="NewsGoth BT" w:hAnsi="NewsGoth BT" w:cs="Times New Roman"/>
          <w:sz w:val="22"/>
          <w:szCs w:val="22"/>
        </w:rPr>
        <w:t xml:space="preserve">forme di conciliazione tra impegni di cura e di lavoro, </w:t>
      </w:r>
      <w:r w:rsidR="00C53F36" w:rsidRPr="00D4726E">
        <w:rPr>
          <w:rFonts w:ascii="NewsGoth BT" w:hAnsi="NewsGoth BT" w:cs="Times New Roman"/>
          <w:sz w:val="22"/>
          <w:szCs w:val="22"/>
        </w:rPr>
        <w:t xml:space="preserve">le </w:t>
      </w:r>
      <w:r w:rsidR="00865D7B" w:rsidRPr="00D4726E">
        <w:rPr>
          <w:rFonts w:ascii="NewsGoth BT" w:hAnsi="NewsGoth BT" w:cs="Times New Roman"/>
          <w:sz w:val="22"/>
          <w:szCs w:val="22"/>
        </w:rPr>
        <w:t>tutele previdenziali</w:t>
      </w:r>
      <w:bookmarkStart w:id="0" w:name="_Hlk105501466"/>
      <w:r w:rsidRPr="00D4726E">
        <w:rPr>
          <w:rFonts w:ascii="NewsGoth BT" w:hAnsi="NewsGoth BT" w:cs="Times New Roman"/>
          <w:sz w:val="22"/>
          <w:szCs w:val="22"/>
        </w:rPr>
        <w:t xml:space="preserve">; dall’altra con un’attenzione particolare ai familiari nel disegno di tutti </w:t>
      </w:r>
      <w:r w:rsidR="00D4726E" w:rsidRPr="00D4726E">
        <w:rPr>
          <w:rFonts w:ascii="NewsGoth BT" w:hAnsi="NewsGoth BT" w:cs="Times New Roman"/>
          <w:sz w:val="22"/>
          <w:szCs w:val="22"/>
        </w:rPr>
        <w:t>gli</w:t>
      </w:r>
      <w:r w:rsidRPr="00D4726E">
        <w:rPr>
          <w:rFonts w:ascii="NewsGoth BT" w:hAnsi="NewsGoth BT" w:cs="Times New Roman"/>
          <w:sz w:val="22"/>
          <w:szCs w:val="22"/>
        </w:rPr>
        <w:t xml:space="preserve"> interventi</w:t>
      </w:r>
      <w:r w:rsidR="00D4726E" w:rsidRPr="00D4726E">
        <w:rPr>
          <w:rFonts w:ascii="NewsGoth BT" w:hAnsi="NewsGoth BT" w:cs="Times New Roman"/>
          <w:sz w:val="22"/>
          <w:szCs w:val="22"/>
        </w:rPr>
        <w:t>. La</w:t>
      </w:r>
      <w:r w:rsidR="00ED44A6" w:rsidRPr="00D4726E">
        <w:rPr>
          <w:rFonts w:ascii="NewsGoth BT" w:hAnsi="NewsGoth BT" w:cs="Times New Roman"/>
          <w:sz w:val="22"/>
          <w:szCs w:val="22"/>
        </w:rPr>
        <w:t xml:space="preserve"> </w:t>
      </w:r>
      <w:r w:rsidR="00ED44A6" w:rsidRPr="00D4726E">
        <w:rPr>
          <w:rFonts w:ascii="NewsGoth BT" w:hAnsi="NewsGoth BT" w:cs="Times New Roman"/>
          <w:b/>
          <w:bCs/>
          <w:sz w:val="22"/>
          <w:szCs w:val="22"/>
        </w:rPr>
        <w:t>nuova domiciliarità</w:t>
      </w:r>
      <w:r w:rsidR="00D4726E" w:rsidRPr="00D4726E">
        <w:rPr>
          <w:rFonts w:ascii="NewsGoth BT" w:hAnsi="NewsGoth BT" w:cs="Times New Roman"/>
          <w:sz w:val="22"/>
          <w:szCs w:val="22"/>
        </w:rPr>
        <w:t xml:space="preserve"> disegnata dallo S</w:t>
      </w:r>
      <w:r w:rsidR="00F22C38">
        <w:rPr>
          <w:rFonts w:ascii="NewsGoth BT" w:hAnsi="NewsGoth BT" w:cs="Times New Roman"/>
          <w:sz w:val="22"/>
          <w:szCs w:val="22"/>
        </w:rPr>
        <w:t>NA</w:t>
      </w:r>
      <w:r w:rsidR="00D4726E" w:rsidRPr="00D4726E">
        <w:rPr>
          <w:rFonts w:ascii="NewsGoth BT" w:hAnsi="NewsGoth BT" w:cs="Times New Roman"/>
          <w:sz w:val="22"/>
          <w:szCs w:val="22"/>
        </w:rPr>
        <w:t xml:space="preserve"> è </w:t>
      </w:r>
      <w:r w:rsidR="002E5AE5" w:rsidRPr="00D4726E">
        <w:rPr>
          <w:rFonts w:ascii="NewsGoth BT" w:hAnsi="NewsGoth BT" w:cs="Times New Roman"/>
          <w:sz w:val="22"/>
          <w:szCs w:val="22"/>
        </w:rPr>
        <w:t>capace</w:t>
      </w:r>
      <w:r w:rsidR="00F22C38">
        <w:rPr>
          <w:rFonts w:ascii="NewsGoth BT" w:hAnsi="NewsGoth BT" w:cs="Times New Roman"/>
          <w:sz w:val="22"/>
          <w:szCs w:val="22"/>
        </w:rPr>
        <w:t>, infatti,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 di offrire il mix di prestazioni n</w:t>
      </w:r>
      <w:r w:rsidR="009903A1" w:rsidRPr="00D4726E">
        <w:rPr>
          <w:rFonts w:ascii="NewsGoth BT" w:hAnsi="NewsGoth BT" w:cs="Times New Roman"/>
          <w:sz w:val="22"/>
          <w:szCs w:val="22"/>
        </w:rPr>
        <w:t>e</w:t>
      </w:r>
      <w:r w:rsidR="002E5AE5" w:rsidRPr="00D4726E">
        <w:rPr>
          <w:rFonts w:ascii="NewsGoth BT" w:hAnsi="NewsGoth BT" w:cs="Times New Roman"/>
          <w:sz w:val="22"/>
          <w:szCs w:val="22"/>
        </w:rPr>
        <w:t>cessarie</w:t>
      </w:r>
      <w:r w:rsidR="00D4726E" w:rsidRPr="00D4726E">
        <w:rPr>
          <w:rFonts w:ascii="NewsGoth BT" w:hAnsi="NewsGoth BT" w:cs="Times New Roman"/>
          <w:sz w:val="22"/>
          <w:szCs w:val="22"/>
        </w:rPr>
        <w:t xml:space="preserve">, 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medico-infermieristico-riabilitative, di aiuto all’anziano nelle attività fondamentali della vita quotidiana e di affiancamento a familiari e badanti, </w:t>
      </w:r>
      <w:r w:rsidR="009903A1" w:rsidRPr="00D4726E">
        <w:rPr>
          <w:rFonts w:ascii="NewsGoth BT" w:hAnsi="NewsGoth BT" w:cs="Times New Roman"/>
          <w:sz w:val="22"/>
          <w:szCs w:val="22"/>
        </w:rPr>
        <w:t>così come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 di garantire l’assistenza per il tempo effettivamente necessario. </w:t>
      </w:r>
      <w:r w:rsidR="00D4726E" w:rsidRPr="00D4726E">
        <w:rPr>
          <w:rFonts w:ascii="NewsGoth BT" w:hAnsi="NewsGoth BT" w:cs="Times New Roman"/>
          <w:sz w:val="22"/>
          <w:szCs w:val="22"/>
        </w:rPr>
        <w:t>Lo S</w:t>
      </w:r>
      <w:r w:rsidR="00F22C38">
        <w:rPr>
          <w:rFonts w:ascii="NewsGoth BT" w:hAnsi="NewsGoth BT" w:cs="Times New Roman"/>
          <w:sz w:val="22"/>
          <w:szCs w:val="22"/>
        </w:rPr>
        <w:t>NA</w:t>
      </w:r>
      <w:r w:rsidR="00D4726E" w:rsidRPr="00D4726E">
        <w:rPr>
          <w:rFonts w:ascii="NewsGoth BT" w:hAnsi="NewsGoth BT" w:cs="Times New Roman"/>
          <w:sz w:val="22"/>
          <w:szCs w:val="22"/>
        </w:rPr>
        <w:t xml:space="preserve"> s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i contraddistingue </w:t>
      </w:r>
      <w:r w:rsidR="00D4726E" w:rsidRPr="00D4726E">
        <w:rPr>
          <w:rFonts w:ascii="NewsGoth BT" w:hAnsi="NewsGoth BT" w:cs="Times New Roman"/>
          <w:sz w:val="22"/>
          <w:szCs w:val="22"/>
        </w:rPr>
        <w:t xml:space="preserve">anche 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per </w:t>
      </w:r>
      <w:r w:rsidR="002E5AE5" w:rsidRPr="00D4726E">
        <w:rPr>
          <w:rFonts w:ascii="NewsGoth BT" w:hAnsi="NewsGoth BT" w:cs="Times New Roman"/>
          <w:b/>
          <w:bCs/>
          <w:sz w:val="22"/>
          <w:szCs w:val="22"/>
        </w:rPr>
        <w:t>un ammodernamento della residenzialità,</w:t>
      </w:r>
      <w:r w:rsidR="002E5AE5" w:rsidRPr="00D4726E">
        <w:rPr>
          <w:rFonts w:ascii="NewsGoth BT" w:hAnsi="NewsGoth BT" w:cs="Times New Roman"/>
          <w:sz w:val="22"/>
          <w:szCs w:val="22"/>
        </w:rPr>
        <w:t xml:space="preserve"> garantendone il personale necessario, per numerosità e competenze, e prevedendo ambienti di vita amichevoli domestici e familiari, </w:t>
      </w:r>
      <w:r w:rsidR="009903A1" w:rsidRPr="00D4726E">
        <w:rPr>
          <w:rFonts w:ascii="NewsGoth BT" w:hAnsi="NewsGoth BT" w:cs="Times New Roman"/>
          <w:sz w:val="22"/>
          <w:szCs w:val="22"/>
        </w:rPr>
        <w:t xml:space="preserve">tutelando il diritto alla privacy dei residenti. </w:t>
      </w:r>
    </w:p>
    <w:bookmarkEnd w:id="0"/>
    <w:p w14:paraId="03FF3E74" w14:textId="7F87E96B" w:rsidR="00865D7B" w:rsidRPr="00D4726E" w:rsidRDefault="00793800" w:rsidP="009F5089">
      <w:pPr>
        <w:pStyle w:val="western"/>
        <w:spacing w:beforeAutospacing="0" w:after="0" w:line="240" w:lineRule="auto"/>
        <w:ind w:right="57"/>
        <w:jc w:val="both"/>
        <w:rPr>
          <w:rFonts w:ascii="NewsGoth BT" w:hAnsi="NewsGoth BT" w:cs="Arial"/>
          <w:i/>
          <w:iCs/>
          <w:sz w:val="22"/>
          <w:szCs w:val="22"/>
        </w:rPr>
      </w:pPr>
      <w:r w:rsidRPr="00D4726E">
        <w:rPr>
          <w:rFonts w:ascii="NewsGoth BT" w:hAnsi="NewsGoth BT" w:cs="Arial"/>
          <w:i/>
          <w:iCs/>
          <w:sz w:val="22"/>
          <w:szCs w:val="22"/>
        </w:rPr>
        <w:t>“</w:t>
      </w:r>
      <w:r w:rsidR="00865D7B" w:rsidRPr="00D4726E">
        <w:rPr>
          <w:rFonts w:ascii="NewsGoth BT" w:hAnsi="NewsGoth BT" w:cs="Arial"/>
          <w:i/>
          <w:iCs/>
          <w:sz w:val="22"/>
          <w:szCs w:val="22"/>
        </w:rPr>
        <w:t xml:space="preserve">Questi sono solo alcuni dei contenuti illustrati nel </w:t>
      </w:r>
      <w:hyperlink r:id="rId7" w:history="1">
        <w:r w:rsidR="00865D7B" w:rsidRPr="00D4726E">
          <w:rPr>
            <w:rStyle w:val="Collegamentoipertestuale"/>
            <w:rFonts w:ascii="NewsGoth BT" w:hAnsi="NewsGoth BT" w:cs="Arial"/>
            <w:i/>
            <w:iCs/>
            <w:sz w:val="22"/>
            <w:szCs w:val="22"/>
          </w:rPr>
          <w:t>documento del Patto</w:t>
        </w:r>
      </w:hyperlink>
      <w:r w:rsidR="00865D7B" w:rsidRPr="00D4726E">
        <w:rPr>
          <w:rFonts w:ascii="NewsGoth BT" w:hAnsi="NewsGoth BT" w:cs="Arial"/>
          <w:i/>
          <w:iCs/>
          <w:sz w:val="22"/>
          <w:szCs w:val="22"/>
        </w:rPr>
        <w:t xml:space="preserve">. La riforma è attesa da 30 anni: se si vuole costruire un miglior welfare per la non autosufficienza, </w:t>
      </w:r>
      <w:r w:rsidR="00865D7B" w:rsidRPr="00D4726E">
        <w:rPr>
          <w:rFonts w:ascii="NewsGoth BT" w:hAnsi="NewsGoth BT" w:cs="Arial"/>
          <w:b/>
          <w:bCs/>
          <w:i/>
          <w:iCs/>
          <w:sz w:val="22"/>
          <w:szCs w:val="22"/>
        </w:rPr>
        <w:t>il momento è adesso</w:t>
      </w:r>
      <w:r w:rsidRPr="00D4726E">
        <w:rPr>
          <w:rFonts w:ascii="NewsGoth BT" w:hAnsi="NewsGoth BT" w:cs="Arial"/>
          <w:i/>
          <w:iCs/>
          <w:sz w:val="22"/>
          <w:szCs w:val="22"/>
        </w:rPr>
        <w:t>”.</w:t>
      </w:r>
    </w:p>
    <w:p w14:paraId="284A11EC" w14:textId="64030F9F" w:rsidR="009F5089" w:rsidRDefault="009F5089" w:rsidP="009F5089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647B2159" w14:textId="77777777" w:rsidR="00D4726E" w:rsidRDefault="00D4726E" w:rsidP="009F5089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44EA3124" w14:textId="5DEB55DE" w:rsidR="009F5089" w:rsidRPr="00D4726E" w:rsidRDefault="009F5089" w:rsidP="009F5089">
      <w:pPr>
        <w:spacing w:after="0" w:line="240" w:lineRule="auto"/>
        <w:jc w:val="both"/>
        <w:rPr>
          <w:rFonts w:ascii="NewsGoth BT" w:hAnsi="NewsGoth BT"/>
          <w:b/>
          <w:bCs/>
        </w:rPr>
      </w:pPr>
      <w:r w:rsidRPr="00D4726E">
        <w:rPr>
          <w:rFonts w:ascii="NewsGoth BT" w:hAnsi="NewsGoth BT"/>
          <w:b/>
          <w:bCs/>
        </w:rPr>
        <w:t xml:space="preserve">Per informazioni </w:t>
      </w:r>
      <w:hyperlink r:id="rId8" w:history="1">
        <w:r w:rsidRPr="00D4726E">
          <w:rPr>
            <w:rStyle w:val="Collegamentoipertestuale"/>
            <w:rFonts w:ascii="NewsGoth BT" w:hAnsi="NewsGoth BT"/>
            <w:b/>
            <w:bCs/>
          </w:rPr>
          <w:t>https://www.pattononautosufficienza.it/</w:t>
        </w:r>
      </w:hyperlink>
    </w:p>
    <w:p w14:paraId="676C16B4" w14:textId="77777777" w:rsidR="009F5089" w:rsidRPr="00D4726E" w:rsidRDefault="009F5089" w:rsidP="009F5089">
      <w:pPr>
        <w:spacing w:after="0" w:line="240" w:lineRule="auto"/>
        <w:jc w:val="both"/>
        <w:rPr>
          <w:rFonts w:ascii="NewsGoth BT" w:hAnsi="NewsGoth BT"/>
          <w:b/>
          <w:bCs/>
        </w:rPr>
      </w:pPr>
      <w:r w:rsidRPr="00D4726E">
        <w:rPr>
          <w:rFonts w:ascii="NewsGoth BT" w:hAnsi="NewsGoth BT"/>
          <w:b/>
          <w:bCs/>
        </w:rPr>
        <w:t>Ufficio stampa: Aurora Avenoso, 348.3347603</w:t>
      </w:r>
    </w:p>
    <w:sectPr w:rsidR="009F5089" w:rsidRPr="00D47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3C73" w14:textId="77777777" w:rsidR="005C5530" w:rsidRDefault="005C5530" w:rsidP="009F5089">
      <w:pPr>
        <w:spacing w:after="0" w:line="240" w:lineRule="auto"/>
      </w:pPr>
      <w:r>
        <w:separator/>
      </w:r>
    </w:p>
  </w:endnote>
  <w:endnote w:type="continuationSeparator" w:id="0">
    <w:p w14:paraId="7B25D06E" w14:textId="77777777" w:rsidR="005C5530" w:rsidRDefault="005C5530" w:rsidP="009F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ewsGoth BT">
    <w:altName w:val="Calibr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252F" w14:textId="77777777" w:rsidR="005C5530" w:rsidRDefault="005C5530" w:rsidP="009F5089">
      <w:pPr>
        <w:spacing w:after="0" w:line="240" w:lineRule="auto"/>
      </w:pPr>
      <w:r>
        <w:separator/>
      </w:r>
    </w:p>
  </w:footnote>
  <w:footnote w:type="continuationSeparator" w:id="0">
    <w:p w14:paraId="40A5ED2D" w14:textId="77777777" w:rsidR="005C5530" w:rsidRDefault="005C5530" w:rsidP="009F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B8"/>
    <w:rsid w:val="000060E1"/>
    <w:rsid w:val="00007A2F"/>
    <w:rsid w:val="000951EC"/>
    <w:rsid w:val="000C21F6"/>
    <w:rsid w:val="001708C7"/>
    <w:rsid w:val="002E5AE5"/>
    <w:rsid w:val="00371D96"/>
    <w:rsid w:val="00512A46"/>
    <w:rsid w:val="00567763"/>
    <w:rsid w:val="005C5530"/>
    <w:rsid w:val="005F1E0B"/>
    <w:rsid w:val="006A469A"/>
    <w:rsid w:val="00793800"/>
    <w:rsid w:val="007D73BE"/>
    <w:rsid w:val="00865D7B"/>
    <w:rsid w:val="009903A1"/>
    <w:rsid w:val="009A1303"/>
    <w:rsid w:val="009E3362"/>
    <w:rsid w:val="009F5089"/>
    <w:rsid w:val="00A22A64"/>
    <w:rsid w:val="00A7555F"/>
    <w:rsid w:val="00A872A8"/>
    <w:rsid w:val="00BB23FF"/>
    <w:rsid w:val="00C53F36"/>
    <w:rsid w:val="00D4726E"/>
    <w:rsid w:val="00D93835"/>
    <w:rsid w:val="00E7206E"/>
    <w:rsid w:val="00E81731"/>
    <w:rsid w:val="00EA1EB8"/>
    <w:rsid w:val="00EB1F1B"/>
    <w:rsid w:val="00ED44A6"/>
    <w:rsid w:val="00F050EA"/>
    <w:rsid w:val="00F22C38"/>
    <w:rsid w:val="00F81917"/>
    <w:rsid w:val="00FA4388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4D0"/>
  <w15:chartTrackingRefBased/>
  <w15:docId w15:val="{5B49E31E-10BE-4058-B815-602C3F9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qFormat/>
    <w:rsid w:val="00EB1F1B"/>
    <w:pPr>
      <w:suppressAutoHyphens/>
      <w:spacing w:beforeAutospacing="1" w:after="142" w:line="276" w:lineRule="auto"/>
    </w:pPr>
    <w:rPr>
      <w:rFonts w:ascii="Liberation Serif" w:eastAsia="Times New Roman" w:hAnsi="Liberation Serif" w:cs="Liberation Seri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23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3F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F5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089"/>
  </w:style>
  <w:style w:type="paragraph" w:styleId="Pidipagina">
    <w:name w:val="footer"/>
    <w:basedOn w:val="Normale"/>
    <w:link w:val="PidipaginaCarattere"/>
    <w:uiPriority w:val="99"/>
    <w:unhideWhenUsed/>
    <w:rsid w:val="009F5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tononautosufficienz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tononautosufficienza.it/wp-content/uploads/2022/02/Patto-Proposte-introduzione-SNA-testo-definitivo-COMPLE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cp:keywords/>
  <dc:description/>
  <cp:lastModifiedBy>Aurora_Avenoso</cp:lastModifiedBy>
  <cp:revision>8</cp:revision>
  <cp:lastPrinted>2022-06-20T08:07:00Z</cp:lastPrinted>
  <dcterms:created xsi:type="dcterms:W3CDTF">2022-06-19T10:02:00Z</dcterms:created>
  <dcterms:modified xsi:type="dcterms:W3CDTF">2022-06-20T08:07:00Z</dcterms:modified>
</cp:coreProperties>
</file>